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563D1" w14:textId="077A9EEC" w:rsidR="00227D9A" w:rsidRPr="003075DA" w:rsidRDefault="00D903AB" w:rsidP="00041199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Zał. do </w:t>
      </w:r>
      <w:r w:rsidR="00041199">
        <w:t xml:space="preserve">ZW </w:t>
      </w:r>
      <w:r w:rsidR="000138EB">
        <w:t>87</w:t>
      </w:r>
      <w:bookmarkStart w:id="0" w:name="_GoBack"/>
      <w:bookmarkEnd w:id="0"/>
      <w:r>
        <w:t>/</w:t>
      </w:r>
      <w:r w:rsidR="00C74D4F" w:rsidRPr="003075DA">
        <w:t>20</w:t>
      </w:r>
      <w:r w:rsidR="00836E92">
        <w:t>20</w:t>
      </w:r>
      <w:r w:rsidR="00227D9A" w:rsidRPr="003075DA">
        <w:tab/>
      </w:r>
      <w:r w:rsidR="00227D9A" w:rsidRPr="003075DA">
        <w:tab/>
      </w:r>
      <w:r w:rsidR="00227D9A" w:rsidRPr="003075DA">
        <w:tab/>
      </w:r>
      <w:r w:rsidR="00227D9A" w:rsidRPr="003075DA">
        <w:tab/>
      </w:r>
      <w:r w:rsidR="00227D9A" w:rsidRPr="003075DA">
        <w:tab/>
      </w:r>
      <w:r w:rsidR="00227D9A" w:rsidRPr="003075DA">
        <w:tab/>
      </w:r>
      <w:r w:rsidR="00227D9A" w:rsidRPr="003075DA">
        <w:tab/>
      </w:r>
      <w:r w:rsidR="00227D9A" w:rsidRPr="003075DA">
        <w:tab/>
        <w:t xml:space="preserve"> </w:t>
      </w:r>
    </w:p>
    <w:p w14:paraId="2673179A" w14:textId="77777777" w:rsidR="00227D9A" w:rsidRPr="003075DA" w:rsidRDefault="00227D9A" w:rsidP="004C698A">
      <w:pPr>
        <w:jc w:val="center"/>
        <w:rPr>
          <w:b/>
        </w:rPr>
      </w:pPr>
      <w:r w:rsidRPr="003075DA">
        <w:rPr>
          <w:b/>
        </w:rPr>
        <w:t>ZASADY FUNKCJONOWANIA ELEKTRONICZNEJ LEGITYMACJI</w:t>
      </w:r>
      <w:r w:rsidR="004C698A">
        <w:rPr>
          <w:b/>
        </w:rPr>
        <w:t xml:space="preserve"> </w:t>
      </w:r>
      <w:r w:rsidR="00836E92">
        <w:rPr>
          <w:b/>
        </w:rPr>
        <w:t>SŁUŻBOWEJ NAUCZYCIELA AKADEMICKIEGO</w:t>
      </w:r>
      <w:r w:rsidRPr="003075DA">
        <w:rPr>
          <w:b/>
        </w:rPr>
        <w:t xml:space="preserve"> W POLITECHNICE WROCŁAWSKIEJ</w:t>
      </w:r>
    </w:p>
    <w:p w14:paraId="285D3E25" w14:textId="77777777" w:rsidR="00227D9A" w:rsidRPr="003075DA" w:rsidRDefault="00227D9A" w:rsidP="00227D9A"/>
    <w:p w14:paraId="1C25EB0F" w14:textId="77777777" w:rsidR="00227D9A" w:rsidRPr="003075DA" w:rsidRDefault="00C74D4F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1</w:t>
      </w:r>
    </w:p>
    <w:p w14:paraId="75B75B37" w14:textId="0AB75220" w:rsidR="00227D9A" w:rsidRPr="003075DA" w:rsidRDefault="00836E92" w:rsidP="001546E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akademiccy zatrudnieni w</w:t>
      </w:r>
      <w:r w:rsidR="006F0FB8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>Politechni</w:t>
      </w:r>
      <w:r>
        <w:rPr>
          <w:rFonts w:ascii="Times New Roman" w:hAnsi="Times New Roman" w:cs="Times New Roman"/>
          <w:sz w:val="24"/>
          <w:szCs w:val="24"/>
        </w:rPr>
        <w:t xml:space="preserve">ce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Wrocławskiej otrzymują elektroniczną legitymację </w:t>
      </w:r>
      <w:r>
        <w:rPr>
          <w:rFonts w:ascii="Times New Roman" w:hAnsi="Times New Roman" w:cs="Times New Roman"/>
          <w:sz w:val="24"/>
          <w:szCs w:val="24"/>
        </w:rPr>
        <w:t>służbową nauczyciela akademick</w:t>
      </w:r>
      <w:r w:rsidR="00A7545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ego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, zwaną dalej </w:t>
      </w:r>
      <w:r w:rsidR="00B55260">
        <w:rPr>
          <w:rFonts w:ascii="Times New Roman" w:hAnsi="Times New Roman" w:cs="Times New Roman"/>
          <w:sz w:val="24"/>
          <w:szCs w:val="24"/>
        </w:rPr>
        <w:t>ELNA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, wydawaną na podstawie rozporządzenia Ministra Nauki i Szkolnictwa Wyższego </w:t>
      </w:r>
      <w:r w:rsidR="00743292" w:rsidRPr="00743292">
        <w:rPr>
          <w:rFonts w:ascii="Times New Roman" w:hAnsi="Times New Roman" w:cs="Times New Roman"/>
          <w:sz w:val="24"/>
          <w:szCs w:val="24"/>
        </w:rPr>
        <w:t xml:space="preserve">z dnia </w:t>
      </w:r>
      <w:r>
        <w:rPr>
          <w:rFonts w:ascii="Times New Roman" w:hAnsi="Times New Roman" w:cs="Times New Roman"/>
          <w:sz w:val="24"/>
          <w:szCs w:val="24"/>
        </w:rPr>
        <w:t>13 marca 2020</w:t>
      </w:r>
      <w:r w:rsidR="00743292" w:rsidRPr="00743292">
        <w:rPr>
          <w:rFonts w:ascii="Times New Roman" w:hAnsi="Times New Roman" w:cs="Times New Roman"/>
          <w:sz w:val="24"/>
          <w:szCs w:val="24"/>
        </w:rPr>
        <w:t xml:space="preserve"> r. w sprawie </w:t>
      </w:r>
      <w:r>
        <w:rPr>
          <w:rFonts w:ascii="Times New Roman" w:hAnsi="Times New Roman" w:cs="Times New Roman"/>
          <w:sz w:val="24"/>
          <w:szCs w:val="24"/>
        </w:rPr>
        <w:t>legitymacji służbowej nauczyciela akademickiego</w:t>
      </w:r>
      <w:r w:rsidR="00743292" w:rsidRPr="00743292">
        <w:rPr>
          <w:rFonts w:ascii="Times New Roman" w:hAnsi="Times New Roman" w:cs="Times New Roman"/>
          <w:sz w:val="24"/>
          <w:szCs w:val="24"/>
        </w:rPr>
        <w:t xml:space="preserve"> </w:t>
      </w:r>
      <w:r w:rsidR="008A1B9F">
        <w:rPr>
          <w:rFonts w:ascii="Times New Roman" w:hAnsi="Times New Roman" w:cs="Times New Roman"/>
          <w:sz w:val="24"/>
          <w:szCs w:val="24"/>
        </w:rPr>
        <w:br/>
      </w:r>
      <w:r w:rsidR="00743292" w:rsidRPr="00743292">
        <w:rPr>
          <w:rFonts w:ascii="Times New Roman" w:hAnsi="Times New Roman" w:cs="Times New Roman"/>
          <w:sz w:val="24"/>
          <w:szCs w:val="24"/>
        </w:rPr>
        <w:t>(Dz. U. z 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743292" w:rsidRPr="00743292">
        <w:rPr>
          <w:rFonts w:ascii="Times New Roman" w:hAnsi="Times New Roman" w:cs="Times New Roman"/>
          <w:sz w:val="24"/>
          <w:szCs w:val="24"/>
        </w:rPr>
        <w:t xml:space="preserve"> r., poz</w:t>
      </w:r>
      <w:r w:rsidR="00743292">
        <w:rPr>
          <w:rFonts w:ascii="Times New Roman" w:hAnsi="Times New Roman" w:cs="Times New Roman"/>
          <w:sz w:val="24"/>
          <w:szCs w:val="24"/>
        </w:rPr>
        <w:t>.</w:t>
      </w:r>
      <w:r w:rsidR="00743292" w:rsidRPr="007432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689</w:t>
      </w:r>
      <w:r w:rsidR="00743292" w:rsidRPr="00743292">
        <w:rPr>
          <w:rFonts w:ascii="Times New Roman" w:hAnsi="Times New Roman" w:cs="Times New Roman"/>
          <w:sz w:val="24"/>
          <w:szCs w:val="24"/>
        </w:rPr>
        <w:t>)</w:t>
      </w:r>
      <w:r w:rsidR="006E0D67" w:rsidRPr="003075DA">
        <w:rPr>
          <w:rFonts w:ascii="Times New Roman" w:hAnsi="Times New Roman" w:cs="Times New Roman"/>
          <w:sz w:val="24"/>
          <w:szCs w:val="24"/>
        </w:rPr>
        <w:t xml:space="preserve">, </w:t>
      </w:r>
      <w:r w:rsidR="00227D9A" w:rsidRPr="003075DA">
        <w:rPr>
          <w:rFonts w:ascii="Times New Roman" w:hAnsi="Times New Roman" w:cs="Times New Roman"/>
          <w:sz w:val="24"/>
          <w:szCs w:val="24"/>
        </w:rPr>
        <w:t>zwanego dalej rozporządzeniem, oraz na podstawie niniejsz</w:t>
      </w:r>
      <w:r w:rsidR="00B15939" w:rsidRPr="003075DA">
        <w:rPr>
          <w:rFonts w:ascii="Times New Roman" w:hAnsi="Times New Roman" w:cs="Times New Roman"/>
          <w:sz w:val="24"/>
          <w:szCs w:val="24"/>
        </w:rPr>
        <w:t>ych zasad</w:t>
      </w:r>
      <w:r w:rsidR="00227D9A" w:rsidRPr="003075DA">
        <w:rPr>
          <w:rFonts w:ascii="Times New Roman" w:hAnsi="Times New Roman" w:cs="Times New Roman"/>
          <w:sz w:val="24"/>
          <w:szCs w:val="24"/>
        </w:rPr>
        <w:t>.</w:t>
      </w:r>
    </w:p>
    <w:p w14:paraId="68A59647" w14:textId="52781F42" w:rsidR="00594F06" w:rsidRDefault="00B55260" w:rsidP="001546E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E498A">
        <w:rPr>
          <w:rFonts w:ascii="Times New Roman" w:hAnsi="Times New Roman" w:cs="Times New Roman"/>
          <w:color w:val="000000"/>
          <w:sz w:val="24"/>
          <w:szCs w:val="24"/>
        </w:rPr>
        <w:t xml:space="preserve">ELNA </w:t>
      </w:r>
      <w:r w:rsidR="00B7010E" w:rsidRPr="003E498A">
        <w:rPr>
          <w:rFonts w:ascii="Times New Roman" w:hAnsi="Times New Roman" w:cs="Times New Roman"/>
          <w:color w:val="000000"/>
          <w:sz w:val="24"/>
          <w:szCs w:val="24"/>
        </w:rPr>
        <w:t xml:space="preserve">wydawana jest </w:t>
      </w:r>
      <w:r w:rsidR="00A75450" w:rsidRPr="003E498A">
        <w:rPr>
          <w:rFonts w:ascii="Times New Roman" w:hAnsi="Times New Roman" w:cs="Times New Roman"/>
          <w:color w:val="000000"/>
          <w:sz w:val="24"/>
          <w:szCs w:val="24"/>
        </w:rPr>
        <w:t xml:space="preserve">na wniosek nauczyciela akademickiego zatrudnionego </w:t>
      </w:r>
      <w:r w:rsidR="00540501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75450" w:rsidRPr="003E498A">
        <w:rPr>
          <w:rFonts w:ascii="Times New Roman" w:hAnsi="Times New Roman" w:cs="Times New Roman"/>
          <w:color w:val="000000"/>
          <w:sz w:val="24"/>
          <w:szCs w:val="24"/>
        </w:rPr>
        <w:t>w Politechnice Wrocławskiej na podstawie umowy o pracę</w:t>
      </w:r>
      <w:r w:rsidR="00DB25B4" w:rsidRPr="003E498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00E3F" w:rsidRPr="003E49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3DC8775" w14:textId="014AA314" w:rsidR="00B55260" w:rsidRPr="008A1B9F" w:rsidRDefault="00594F06" w:rsidP="00D641D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W celu uzyskania ELNA nauczyciel 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akademicki </w:t>
      </w:r>
      <w:r w:rsidR="008A1B9F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składa w Dziale Spraw Osobowych 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wniosek o wydanie ELNA, którego wzór określony jest w załączniku </w:t>
      </w:r>
      <w:r w:rsidR="008A1B9F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nr 1 do niniejszego Zarządzenia 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oraz przesyła w formie elektronicznej na adres: </w:t>
      </w:r>
      <w:hyperlink r:id="rId8" w:history="1">
        <w:r w:rsidR="00041199" w:rsidRPr="008A1B9F">
          <w:rPr>
            <w:rStyle w:val="Hipercze"/>
            <w:rFonts w:ascii="Times New Roman" w:hAnsi="Times New Roman" w:cs="Times New Roman"/>
            <w:sz w:val="24"/>
            <w:szCs w:val="24"/>
          </w:rPr>
          <w:t>elna@pwr.edu.pl</w:t>
        </w:r>
      </w:hyperlink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5260" w:rsidRPr="008A1B9F">
        <w:rPr>
          <w:rFonts w:ascii="Times New Roman" w:hAnsi="Times New Roman" w:cs="Times New Roman"/>
          <w:sz w:val="24"/>
          <w:szCs w:val="24"/>
        </w:rPr>
        <w:t>aktualne zdjęcie</w:t>
      </w:r>
      <w:r w:rsidR="003E498A" w:rsidRPr="008A1B9F">
        <w:rPr>
          <w:rFonts w:ascii="Times New Roman" w:hAnsi="Times New Roman" w:cs="Times New Roman"/>
          <w:sz w:val="24"/>
          <w:szCs w:val="24"/>
        </w:rPr>
        <w:t xml:space="preserve"> w formacie jpg o rozmiarach 300x375 pikseli </w:t>
      </w:r>
      <w:r w:rsidR="008A1B9F">
        <w:rPr>
          <w:rFonts w:ascii="Times New Roman" w:hAnsi="Times New Roman" w:cs="Times New Roman"/>
          <w:sz w:val="24"/>
          <w:szCs w:val="24"/>
        </w:rPr>
        <w:br/>
      </w:r>
      <w:r w:rsidR="003E498A" w:rsidRPr="008A1B9F">
        <w:rPr>
          <w:rFonts w:ascii="Times New Roman" w:hAnsi="Times New Roman" w:cs="Times New Roman"/>
          <w:sz w:val="24"/>
          <w:szCs w:val="24"/>
        </w:rPr>
        <w:t xml:space="preserve">i rozdzielczości nie mniejszej niż 300 </w:t>
      </w:r>
      <w:proofErr w:type="spellStart"/>
      <w:r w:rsidR="003E498A" w:rsidRPr="008A1B9F">
        <w:rPr>
          <w:rFonts w:ascii="Times New Roman" w:hAnsi="Times New Roman" w:cs="Times New Roman"/>
          <w:sz w:val="24"/>
          <w:szCs w:val="24"/>
        </w:rPr>
        <w:t>dpi</w:t>
      </w:r>
      <w:proofErr w:type="spellEnd"/>
      <w:r w:rsidR="003E498A" w:rsidRPr="008A1B9F">
        <w:rPr>
          <w:rFonts w:ascii="Times New Roman" w:hAnsi="Times New Roman" w:cs="Times New Roman"/>
          <w:sz w:val="24"/>
          <w:szCs w:val="24"/>
        </w:rPr>
        <w:t xml:space="preserve"> </w:t>
      </w:r>
      <w:r w:rsidR="00041199" w:rsidRPr="008A1B9F">
        <w:rPr>
          <w:rFonts w:ascii="Times New Roman" w:hAnsi="Times New Roman" w:cs="Times New Roman"/>
          <w:sz w:val="24"/>
          <w:szCs w:val="24"/>
        </w:rPr>
        <w:t>(n</w:t>
      </w:r>
      <w:r w:rsidR="00B55260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azwa pliku ze zdjęciem 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B55260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 formacie: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5260" w:rsidRPr="008A1B9F">
        <w:rPr>
          <w:rFonts w:ascii="Times New Roman" w:hAnsi="Times New Roman" w:cs="Times New Roman"/>
          <w:color w:val="000000"/>
          <w:sz w:val="24"/>
          <w:szCs w:val="24"/>
        </w:rPr>
        <w:t>&lt;imię&gt;_&lt;nazwisko&gt;.jpg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E498A" w:rsidRPr="008A1B9F">
        <w:rPr>
          <w:rFonts w:ascii="Times New Roman" w:hAnsi="Times New Roman" w:cs="Times New Roman"/>
          <w:color w:val="000000"/>
          <w:sz w:val="24"/>
          <w:szCs w:val="24"/>
        </w:rPr>
        <w:t>np.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 xml:space="preserve"> j</w:t>
      </w:r>
      <w:r w:rsidR="00B55260" w:rsidRPr="008A1B9F">
        <w:rPr>
          <w:rFonts w:ascii="Times New Roman" w:hAnsi="Times New Roman" w:cs="Times New Roman"/>
          <w:color w:val="000000"/>
          <w:sz w:val="24"/>
          <w:szCs w:val="24"/>
        </w:rPr>
        <w:t>an_kowalski.jpg</w:t>
      </w:r>
      <w:r w:rsidR="003E498A" w:rsidRPr="008A1B9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41199" w:rsidRPr="008A1B9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52E238C" w14:textId="7E5CFE0A" w:rsidR="00227D9A" w:rsidRPr="00A37B36" w:rsidRDefault="00B55260" w:rsidP="001546E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ELNA</w:t>
      </w:r>
      <w:r w:rsidRPr="00A37B36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37B36">
        <w:rPr>
          <w:rFonts w:ascii="Times New Roman" w:hAnsi="Times New Roman" w:cs="Times New Roman"/>
          <w:sz w:val="24"/>
          <w:szCs w:val="24"/>
        </w:rPr>
        <w:t xml:space="preserve">jest dokumentem poświadczającym </w:t>
      </w:r>
      <w:r w:rsidR="00A75450" w:rsidRPr="00A37B36">
        <w:rPr>
          <w:rFonts w:ascii="Times New Roman" w:hAnsi="Times New Roman" w:cs="Times New Roman"/>
          <w:sz w:val="24"/>
          <w:szCs w:val="24"/>
        </w:rPr>
        <w:t>status pracownika Politechniki Wrocławskiej.</w:t>
      </w:r>
    </w:p>
    <w:p w14:paraId="7B89B1B8" w14:textId="07FA1647" w:rsidR="00227D9A" w:rsidRPr="00A75450" w:rsidRDefault="009F196A" w:rsidP="001546E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 Informatyzacji</w:t>
      </w:r>
      <w:r w:rsidR="00B15939" w:rsidRPr="00A75450">
        <w:rPr>
          <w:rFonts w:ascii="Times New Roman" w:hAnsi="Times New Roman" w:cs="Times New Roman"/>
          <w:sz w:val="24"/>
          <w:szCs w:val="24"/>
        </w:rPr>
        <w:t>, zwan</w:t>
      </w:r>
      <w:r w:rsidR="00E95769">
        <w:rPr>
          <w:rFonts w:ascii="Times New Roman" w:hAnsi="Times New Roman" w:cs="Times New Roman"/>
          <w:sz w:val="24"/>
          <w:szCs w:val="24"/>
        </w:rPr>
        <w:t>y</w:t>
      </w:r>
      <w:r w:rsidR="00B15939" w:rsidRPr="00A75450">
        <w:rPr>
          <w:rFonts w:ascii="Times New Roman" w:hAnsi="Times New Roman" w:cs="Times New Roman"/>
          <w:sz w:val="24"/>
          <w:szCs w:val="24"/>
        </w:rPr>
        <w:t xml:space="preserve"> dalej </w:t>
      </w:r>
      <w:r>
        <w:rPr>
          <w:rFonts w:ascii="Times New Roman" w:hAnsi="Times New Roman" w:cs="Times New Roman"/>
          <w:sz w:val="24"/>
          <w:szCs w:val="24"/>
        </w:rPr>
        <w:t>DZI</w:t>
      </w:r>
      <w:r w:rsidR="00B15939" w:rsidRPr="00A75450">
        <w:rPr>
          <w:rFonts w:ascii="Times New Roman" w:hAnsi="Times New Roman" w:cs="Times New Roman"/>
          <w:sz w:val="24"/>
          <w:szCs w:val="24"/>
        </w:rPr>
        <w:t xml:space="preserve">, drukuje </w:t>
      </w:r>
      <w:r>
        <w:rPr>
          <w:rFonts w:ascii="Times New Roman" w:hAnsi="Times New Roman" w:cs="Times New Roman"/>
          <w:sz w:val="24"/>
          <w:szCs w:val="24"/>
        </w:rPr>
        <w:t>ELNA</w:t>
      </w:r>
      <w:r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C874BF" w:rsidRPr="00A75450">
        <w:rPr>
          <w:rFonts w:ascii="Times New Roman" w:hAnsi="Times New Roman" w:cs="Times New Roman"/>
          <w:sz w:val="24"/>
          <w:szCs w:val="24"/>
        </w:rPr>
        <w:t>oraz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 prowadzi bazę danych wydrukowanych (dla każdego </w:t>
      </w:r>
      <w:r w:rsidR="00836E92" w:rsidRPr="00A75450">
        <w:rPr>
          <w:rFonts w:ascii="Times New Roman" w:hAnsi="Times New Roman" w:cs="Times New Roman"/>
          <w:sz w:val="24"/>
          <w:szCs w:val="24"/>
        </w:rPr>
        <w:t>nauczyciela akademickiego</w:t>
      </w:r>
      <w:r w:rsidR="00227D9A" w:rsidRPr="00A75450">
        <w:rPr>
          <w:rFonts w:ascii="Times New Roman" w:hAnsi="Times New Roman" w:cs="Times New Roman"/>
          <w:sz w:val="24"/>
          <w:szCs w:val="24"/>
        </w:rPr>
        <w:t>)</w:t>
      </w:r>
      <w:r w:rsidR="004E3EFD" w:rsidRPr="00A754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ELNA</w:t>
      </w:r>
      <w:r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oraz duplikatów </w:t>
      </w:r>
      <w:r>
        <w:rPr>
          <w:rFonts w:ascii="Times New Roman" w:hAnsi="Times New Roman" w:cs="Times New Roman"/>
          <w:sz w:val="24"/>
          <w:szCs w:val="24"/>
        </w:rPr>
        <w:t>ELNA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, imienny rejestr </w:t>
      </w:r>
      <w:r>
        <w:rPr>
          <w:rFonts w:ascii="Times New Roman" w:hAnsi="Times New Roman" w:cs="Times New Roman"/>
          <w:sz w:val="24"/>
          <w:szCs w:val="24"/>
        </w:rPr>
        <w:t>ELNA</w:t>
      </w:r>
      <w:r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75450">
        <w:rPr>
          <w:rFonts w:ascii="Times New Roman" w:hAnsi="Times New Roman" w:cs="Times New Roman"/>
          <w:sz w:val="24"/>
          <w:szCs w:val="24"/>
        </w:rPr>
        <w:t>wydanych</w:t>
      </w:r>
      <w:r w:rsidR="00A75450" w:rsidRPr="00A75450">
        <w:rPr>
          <w:rFonts w:ascii="Times New Roman" w:hAnsi="Times New Roman" w:cs="Times New Roman"/>
          <w:sz w:val="24"/>
          <w:szCs w:val="24"/>
        </w:rPr>
        <w:t xml:space="preserve"> Działowi Spraw Osobowych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, a także rejestry wydanych </w:t>
      </w:r>
      <w:r w:rsidR="00F76EAA" w:rsidRPr="00A75450">
        <w:rPr>
          <w:rFonts w:ascii="Times New Roman" w:hAnsi="Times New Roman" w:cs="Times New Roman"/>
          <w:sz w:val="24"/>
          <w:szCs w:val="24"/>
        </w:rPr>
        <w:t>h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ologramów. </w:t>
      </w:r>
      <w:r w:rsidR="00A75450" w:rsidRPr="00A75450">
        <w:rPr>
          <w:rFonts w:ascii="Times New Roman" w:hAnsi="Times New Roman" w:cs="Times New Roman"/>
          <w:sz w:val="24"/>
          <w:szCs w:val="24"/>
        </w:rPr>
        <w:t>Dział Spraw Osobowych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 prowadz</w:t>
      </w:r>
      <w:r w:rsidR="00A75450" w:rsidRPr="00A75450">
        <w:rPr>
          <w:rFonts w:ascii="Times New Roman" w:hAnsi="Times New Roman" w:cs="Times New Roman"/>
          <w:sz w:val="24"/>
          <w:szCs w:val="24"/>
        </w:rPr>
        <w:t>i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 rejestry </w:t>
      </w:r>
      <w:r>
        <w:rPr>
          <w:rFonts w:ascii="Times New Roman" w:hAnsi="Times New Roman" w:cs="Times New Roman"/>
          <w:sz w:val="24"/>
          <w:szCs w:val="24"/>
        </w:rPr>
        <w:t>ELNA</w:t>
      </w:r>
      <w:r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wydanych </w:t>
      </w:r>
      <w:r w:rsidR="00A75450" w:rsidRPr="00A75450">
        <w:rPr>
          <w:rFonts w:ascii="Times New Roman" w:hAnsi="Times New Roman" w:cs="Times New Roman"/>
          <w:sz w:val="24"/>
          <w:szCs w:val="24"/>
        </w:rPr>
        <w:t>nauczycielom akademickim</w:t>
      </w:r>
      <w:r w:rsidR="00227D9A" w:rsidRPr="00A75450">
        <w:rPr>
          <w:rFonts w:ascii="Times New Roman" w:hAnsi="Times New Roman" w:cs="Times New Roman"/>
          <w:sz w:val="24"/>
          <w:szCs w:val="24"/>
        </w:rPr>
        <w:t xml:space="preserve"> oraz rejestry hologramów. Za jakość i kompletność danych dostarczonych do </w:t>
      </w:r>
      <w:r>
        <w:rPr>
          <w:rFonts w:ascii="Times New Roman" w:hAnsi="Times New Roman" w:cs="Times New Roman"/>
          <w:sz w:val="24"/>
          <w:szCs w:val="24"/>
        </w:rPr>
        <w:t>DZI</w:t>
      </w:r>
      <w:r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75450">
        <w:rPr>
          <w:rFonts w:ascii="Times New Roman" w:hAnsi="Times New Roman" w:cs="Times New Roman"/>
          <w:sz w:val="24"/>
          <w:szCs w:val="24"/>
        </w:rPr>
        <w:t>(za dane osobowe, za jakość zdjęcia elektronicznego)</w:t>
      </w:r>
      <w:r w:rsidR="003E538F" w:rsidRPr="00A75450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A75450">
        <w:rPr>
          <w:rFonts w:ascii="Times New Roman" w:hAnsi="Times New Roman" w:cs="Times New Roman"/>
          <w:sz w:val="24"/>
          <w:szCs w:val="24"/>
        </w:rPr>
        <w:t>odpowiada pracowni</w:t>
      </w:r>
      <w:r w:rsidR="00532A80" w:rsidRPr="00A75450">
        <w:rPr>
          <w:rFonts w:ascii="Times New Roman" w:hAnsi="Times New Roman" w:cs="Times New Roman"/>
          <w:sz w:val="24"/>
          <w:szCs w:val="24"/>
        </w:rPr>
        <w:t xml:space="preserve">k </w:t>
      </w:r>
      <w:r w:rsidR="00A75450" w:rsidRPr="00A75450">
        <w:rPr>
          <w:rFonts w:ascii="Times New Roman" w:hAnsi="Times New Roman" w:cs="Times New Roman"/>
          <w:sz w:val="24"/>
          <w:szCs w:val="24"/>
        </w:rPr>
        <w:t>Działu Spraw Osobowych</w:t>
      </w:r>
      <w:r w:rsidR="00532A80" w:rsidRPr="00A75450">
        <w:rPr>
          <w:rFonts w:ascii="Times New Roman" w:hAnsi="Times New Roman" w:cs="Times New Roman"/>
          <w:sz w:val="24"/>
          <w:szCs w:val="24"/>
        </w:rPr>
        <w:t xml:space="preserve"> wyznaczony do kontaktów z </w:t>
      </w:r>
      <w:r>
        <w:rPr>
          <w:rFonts w:ascii="Times New Roman" w:hAnsi="Times New Roman" w:cs="Times New Roman"/>
          <w:sz w:val="24"/>
          <w:szCs w:val="24"/>
        </w:rPr>
        <w:t>DZI</w:t>
      </w:r>
      <w:r w:rsidR="00227D9A" w:rsidRPr="00A75450">
        <w:rPr>
          <w:rFonts w:ascii="Times New Roman" w:hAnsi="Times New Roman" w:cs="Times New Roman"/>
          <w:sz w:val="24"/>
          <w:szCs w:val="24"/>
        </w:rPr>
        <w:t>.</w:t>
      </w:r>
    </w:p>
    <w:p w14:paraId="6C73E237" w14:textId="77777777" w:rsidR="00227D9A" w:rsidRPr="003075DA" w:rsidRDefault="00C74D4F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2</w:t>
      </w:r>
    </w:p>
    <w:p w14:paraId="34BA5A48" w14:textId="374ED00C" w:rsidR="00227D9A" w:rsidRDefault="009F196A" w:rsidP="001546E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8A1B9F">
        <w:rPr>
          <w:rFonts w:ascii="Times New Roman" w:hAnsi="Times New Roman" w:cs="Times New Roman"/>
          <w:sz w:val="24"/>
          <w:szCs w:val="24"/>
        </w:rPr>
        <w:t xml:space="preserve">wydaje </w:t>
      </w:r>
      <w:r w:rsidR="00836E92">
        <w:rPr>
          <w:rFonts w:ascii="Times New Roman" w:hAnsi="Times New Roman" w:cs="Times New Roman"/>
          <w:sz w:val="24"/>
          <w:szCs w:val="24"/>
        </w:rPr>
        <w:t>nauczycielom akademickim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836E92">
        <w:rPr>
          <w:rFonts w:ascii="Times New Roman" w:hAnsi="Times New Roman" w:cs="Times New Roman"/>
          <w:sz w:val="24"/>
          <w:szCs w:val="24"/>
        </w:rPr>
        <w:t xml:space="preserve">Dział Spraw Osobowych </w:t>
      </w:r>
      <w:r w:rsidR="00540501">
        <w:rPr>
          <w:rFonts w:ascii="Times New Roman" w:hAnsi="Times New Roman" w:cs="Times New Roman"/>
          <w:sz w:val="24"/>
          <w:szCs w:val="24"/>
        </w:rPr>
        <w:br/>
      </w:r>
      <w:r w:rsidR="00836E92">
        <w:rPr>
          <w:rFonts w:ascii="Times New Roman" w:hAnsi="Times New Roman" w:cs="Times New Roman"/>
          <w:sz w:val="24"/>
          <w:szCs w:val="24"/>
        </w:rPr>
        <w:t xml:space="preserve">za potwierdzeniem odbioru </w:t>
      </w:r>
      <w:r>
        <w:rPr>
          <w:rFonts w:ascii="Times New Roman" w:hAnsi="Times New Roman" w:cs="Times New Roman"/>
          <w:sz w:val="24"/>
          <w:szCs w:val="24"/>
        </w:rPr>
        <w:t xml:space="preserve">ELNA </w:t>
      </w:r>
      <w:r w:rsidR="00850387">
        <w:rPr>
          <w:rFonts w:ascii="Times New Roman" w:hAnsi="Times New Roman" w:cs="Times New Roman"/>
          <w:sz w:val="24"/>
          <w:szCs w:val="24"/>
        </w:rPr>
        <w:t xml:space="preserve">(załącznik nr </w:t>
      </w:r>
      <w:r w:rsidR="00A37B36">
        <w:rPr>
          <w:rFonts w:ascii="Times New Roman" w:hAnsi="Times New Roman" w:cs="Times New Roman"/>
          <w:sz w:val="24"/>
          <w:szCs w:val="24"/>
        </w:rPr>
        <w:t>2</w:t>
      </w:r>
      <w:r w:rsidR="00850387">
        <w:rPr>
          <w:rFonts w:ascii="Times New Roman" w:hAnsi="Times New Roman" w:cs="Times New Roman"/>
          <w:sz w:val="24"/>
          <w:szCs w:val="24"/>
        </w:rPr>
        <w:t>)</w:t>
      </w:r>
      <w:r w:rsidR="00227D9A" w:rsidRPr="003075DA">
        <w:rPr>
          <w:rFonts w:ascii="Times New Roman" w:hAnsi="Times New Roman" w:cs="Times New Roman"/>
          <w:sz w:val="24"/>
          <w:szCs w:val="24"/>
        </w:rPr>
        <w:t>.</w:t>
      </w:r>
    </w:p>
    <w:p w14:paraId="6C265133" w14:textId="77777777" w:rsidR="00D45A53" w:rsidRDefault="00D45A53" w:rsidP="001546E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Ważność legitymacji potwierdza się:</w:t>
      </w:r>
    </w:p>
    <w:p w14:paraId="1505F197" w14:textId="1A0E8CC0" w:rsidR="00D45A53" w:rsidRDefault="00D45A53" w:rsidP="001546E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rok – w przypadku nauczyciela akademickiego zat</w:t>
      </w:r>
      <w:r w:rsidR="00E64FB8">
        <w:rPr>
          <w:rFonts w:ascii="Times New Roman" w:hAnsi="Times New Roman" w:cs="Times New Roman"/>
          <w:sz w:val="24"/>
          <w:szCs w:val="24"/>
        </w:rPr>
        <w:t>rudnionego na czas nieokreślony;</w:t>
      </w:r>
    </w:p>
    <w:p w14:paraId="2011DC3D" w14:textId="77777777" w:rsidR="00D45A53" w:rsidRDefault="00D45A53" w:rsidP="001546E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semestr – w  przypadku nauczyciela akademickiego zatrudnionego na czas określony.</w:t>
      </w:r>
    </w:p>
    <w:p w14:paraId="683AD458" w14:textId="1EA38259" w:rsidR="00227D9A" w:rsidRPr="003075DA" w:rsidRDefault="00227D9A" w:rsidP="001546E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Potwierdzenia ważności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dokonuj</w:t>
      </w:r>
      <w:r w:rsidR="00D45A53">
        <w:rPr>
          <w:rFonts w:ascii="Times New Roman" w:hAnsi="Times New Roman" w:cs="Times New Roman"/>
          <w:sz w:val="24"/>
          <w:szCs w:val="24"/>
        </w:rPr>
        <w:t>e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D45A53">
        <w:rPr>
          <w:rFonts w:ascii="Times New Roman" w:hAnsi="Times New Roman" w:cs="Times New Roman"/>
          <w:sz w:val="24"/>
          <w:szCs w:val="24"/>
        </w:rPr>
        <w:t>Dział Spraw Osobowych</w:t>
      </w:r>
      <w:r w:rsidR="00425FD6" w:rsidRPr="00720BD7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poprzez wykonanie niżej wymienionych czynności</w:t>
      </w:r>
      <w:r w:rsidR="005D2575">
        <w:rPr>
          <w:rFonts w:ascii="Times New Roman" w:hAnsi="Times New Roman" w:cs="Times New Roman"/>
          <w:sz w:val="24"/>
          <w:szCs w:val="24"/>
        </w:rPr>
        <w:t>:</w:t>
      </w:r>
    </w:p>
    <w:p w14:paraId="33F1190C" w14:textId="04D09445" w:rsidR="00227D9A" w:rsidRPr="003075DA" w:rsidRDefault="00227D9A" w:rsidP="001546E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naklejenie w oznaczonych polach na rewersie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odpowiedniego hologr</w:t>
      </w:r>
      <w:r w:rsidR="00D45A53">
        <w:rPr>
          <w:rFonts w:ascii="Times New Roman" w:hAnsi="Times New Roman" w:cs="Times New Roman"/>
          <w:sz w:val="24"/>
          <w:szCs w:val="24"/>
        </w:rPr>
        <w:t xml:space="preserve">amu </w:t>
      </w:r>
      <w:r w:rsidR="00D45A53">
        <w:rPr>
          <w:rFonts w:ascii="Times New Roman" w:hAnsi="Times New Roman" w:cs="Times New Roman"/>
          <w:sz w:val="24"/>
          <w:szCs w:val="24"/>
        </w:rPr>
        <w:br/>
        <w:t>z nadrukowaną datą ważności</w:t>
      </w:r>
      <w:r w:rsidR="00E64FB8">
        <w:rPr>
          <w:rFonts w:ascii="Times New Roman" w:hAnsi="Times New Roman" w:cs="Times New Roman"/>
          <w:sz w:val="24"/>
          <w:szCs w:val="24"/>
        </w:rPr>
        <w:t>;</w:t>
      </w:r>
    </w:p>
    <w:p w14:paraId="435ABC79" w14:textId="1587AB4B" w:rsidR="00227D9A" w:rsidRPr="003075DA" w:rsidRDefault="00227D9A" w:rsidP="001546E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zapisanie w układzie elektronicznym karty terminu ważności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>.</w:t>
      </w:r>
    </w:p>
    <w:p w14:paraId="0AFD4301" w14:textId="2838E71F" w:rsidR="00227D9A" w:rsidRPr="003075DA" w:rsidRDefault="00227D9A" w:rsidP="001546E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Potwierdzania ważności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dokonują uprawnieni pracownicy.</w:t>
      </w:r>
    </w:p>
    <w:p w14:paraId="3100370F" w14:textId="051BA4AE" w:rsidR="00227D9A" w:rsidRDefault="00227D9A" w:rsidP="001546E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lastRenderedPageBreak/>
        <w:t xml:space="preserve">Proces technicznego wykonania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dokonywany jest w </w:t>
      </w:r>
      <w:r w:rsidR="009F196A">
        <w:rPr>
          <w:rFonts w:ascii="Times New Roman" w:hAnsi="Times New Roman" w:cs="Times New Roman"/>
          <w:sz w:val="24"/>
          <w:szCs w:val="24"/>
        </w:rPr>
        <w:t>DZI</w:t>
      </w:r>
      <w:r w:rsidRPr="003075DA">
        <w:rPr>
          <w:rFonts w:ascii="Times New Roman" w:hAnsi="Times New Roman" w:cs="Times New Roman"/>
          <w:sz w:val="24"/>
          <w:szCs w:val="24"/>
        </w:rPr>
        <w:t>.</w:t>
      </w:r>
    </w:p>
    <w:p w14:paraId="5746F59B" w14:textId="77777777" w:rsidR="00227D9A" w:rsidRPr="003075DA" w:rsidRDefault="00C74D4F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3</w:t>
      </w:r>
    </w:p>
    <w:p w14:paraId="584928A1" w14:textId="0109DC5F" w:rsidR="00227D9A" w:rsidRPr="00D45A53" w:rsidRDefault="00227D9A" w:rsidP="001546E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Prawo do posiadania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mają </w:t>
      </w:r>
      <w:r w:rsidR="00D45A53">
        <w:rPr>
          <w:rFonts w:ascii="Times New Roman" w:hAnsi="Times New Roman" w:cs="Times New Roman"/>
          <w:sz w:val="24"/>
          <w:szCs w:val="24"/>
        </w:rPr>
        <w:t xml:space="preserve">nauczyciele akademiccy </w:t>
      </w:r>
      <w:r w:rsidRPr="003075DA">
        <w:rPr>
          <w:rFonts w:ascii="Times New Roman" w:hAnsi="Times New Roman" w:cs="Times New Roman"/>
          <w:sz w:val="24"/>
          <w:szCs w:val="24"/>
        </w:rPr>
        <w:t xml:space="preserve">do </w:t>
      </w:r>
      <w:r w:rsidR="00D45A53">
        <w:rPr>
          <w:rFonts w:ascii="Times New Roman" w:hAnsi="Times New Roman" w:cs="Times New Roman"/>
          <w:sz w:val="24"/>
          <w:szCs w:val="24"/>
        </w:rPr>
        <w:t>ostatniego dnia zatrudnienia w Politechnice Wrocławskiej.</w:t>
      </w:r>
    </w:p>
    <w:p w14:paraId="09A882DB" w14:textId="68B9CF02" w:rsidR="00227D9A" w:rsidRPr="003075DA" w:rsidRDefault="00227D9A" w:rsidP="001546E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W przypadku utraty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przez </w:t>
      </w:r>
      <w:r w:rsidR="00D45A53">
        <w:rPr>
          <w:rFonts w:ascii="Times New Roman" w:hAnsi="Times New Roman" w:cs="Times New Roman"/>
          <w:sz w:val="24"/>
          <w:szCs w:val="24"/>
        </w:rPr>
        <w:t>nauczyciela akademickiego</w:t>
      </w:r>
      <w:r w:rsidRPr="003075DA">
        <w:rPr>
          <w:rFonts w:ascii="Times New Roman" w:hAnsi="Times New Roman" w:cs="Times New Roman"/>
          <w:sz w:val="24"/>
          <w:szCs w:val="24"/>
        </w:rPr>
        <w:t xml:space="preserve">, </w:t>
      </w:r>
      <w:r w:rsidR="006A38AC" w:rsidRPr="003075DA">
        <w:rPr>
          <w:rFonts w:ascii="Times New Roman" w:hAnsi="Times New Roman" w:cs="Times New Roman"/>
          <w:sz w:val="24"/>
          <w:szCs w:val="24"/>
        </w:rPr>
        <w:t xml:space="preserve">jest on </w:t>
      </w:r>
      <w:r w:rsidRPr="003075DA">
        <w:rPr>
          <w:rFonts w:ascii="Times New Roman" w:hAnsi="Times New Roman" w:cs="Times New Roman"/>
          <w:sz w:val="24"/>
          <w:szCs w:val="24"/>
        </w:rPr>
        <w:t xml:space="preserve">obowiązany do niezwłocznego zgłoszenia tego faktu </w:t>
      </w:r>
      <w:r w:rsidR="00972116">
        <w:rPr>
          <w:rFonts w:ascii="Times New Roman" w:hAnsi="Times New Roman" w:cs="Times New Roman"/>
          <w:sz w:val="24"/>
          <w:szCs w:val="24"/>
        </w:rPr>
        <w:t xml:space="preserve">w </w:t>
      </w:r>
      <w:r w:rsidR="008875D5">
        <w:rPr>
          <w:rFonts w:ascii="Times New Roman" w:hAnsi="Times New Roman" w:cs="Times New Roman"/>
          <w:sz w:val="24"/>
          <w:szCs w:val="24"/>
        </w:rPr>
        <w:t>Dziale Spraw Osobowych</w:t>
      </w:r>
      <w:r w:rsidR="00972116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i złożenia stosownego oświadczenia oraz wniosku o wydanie duplikatu </w:t>
      </w:r>
      <w:r w:rsidR="009F196A">
        <w:rPr>
          <w:rFonts w:ascii="Times New Roman" w:hAnsi="Times New Roman" w:cs="Times New Roman"/>
          <w:sz w:val="24"/>
          <w:szCs w:val="24"/>
        </w:rPr>
        <w:t xml:space="preserve">ELNA </w:t>
      </w:r>
      <w:r w:rsidR="009665DD">
        <w:rPr>
          <w:rFonts w:ascii="Times New Roman" w:hAnsi="Times New Roman" w:cs="Times New Roman"/>
          <w:sz w:val="24"/>
          <w:szCs w:val="24"/>
        </w:rPr>
        <w:t>(załącznik</w:t>
      </w:r>
      <w:r w:rsidRPr="003075DA">
        <w:rPr>
          <w:rFonts w:ascii="Times New Roman" w:hAnsi="Times New Roman" w:cs="Times New Roman"/>
          <w:sz w:val="24"/>
          <w:szCs w:val="24"/>
        </w:rPr>
        <w:t xml:space="preserve"> nr </w:t>
      </w:r>
      <w:r w:rsidR="00A37B36">
        <w:rPr>
          <w:rFonts w:ascii="Times New Roman" w:hAnsi="Times New Roman" w:cs="Times New Roman"/>
          <w:sz w:val="24"/>
          <w:szCs w:val="24"/>
        </w:rPr>
        <w:t>1</w:t>
      </w:r>
      <w:r w:rsidRPr="003075DA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0B0C149" w14:textId="078700C4" w:rsidR="00227D9A" w:rsidRPr="003075DA" w:rsidRDefault="00227D9A" w:rsidP="001546E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W przypadku zgłoszenia przez </w:t>
      </w:r>
      <w:r w:rsidR="008875D5">
        <w:rPr>
          <w:rFonts w:ascii="Times New Roman" w:hAnsi="Times New Roman" w:cs="Times New Roman"/>
          <w:sz w:val="24"/>
          <w:szCs w:val="24"/>
        </w:rPr>
        <w:t>nauczyciela akademickiego</w:t>
      </w:r>
      <w:r w:rsidR="00204D9B" w:rsidRPr="003075DA">
        <w:rPr>
          <w:rFonts w:ascii="Times New Roman" w:hAnsi="Times New Roman" w:cs="Times New Roman"/>
          <w:sz w:val="24"/>
          <w:szCs w:val="24"/>
        </w:rPr>
        <w:t xml:space="preserve"> utraty albo </w:t>
      </w:r>
      <w:r w:rsidRPr="003075DA">
        <w:rPr>
          <w:rFonts w:ascii="Times New Roman" w:hAnsi="Times New Roman" w:cs="Times New Roman"/>
          <w:sz w:val="24"/>
          <w:szCs w:val="24"/>
        </w:rPr>
        <w:t xml:space="preserve">zniszczenia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 xml:space="preserve">, upoważniony pracownik </w:t>
      </w:r>
      <w:r w:rsidR="008875D5">
        <w:rPr>
          <w:rFonts w:ascii="Times New Roman" w:hAnsi="Times New Roman" w:cs="Times New Roman"/>
          <w:sz w:val="24"/>
          <w:szCs w:val="24"/>
        </w:rPr>
        <w:t>Działu Spraw Osobowych</w:t>
      </w:r>
      <w:r w:rsidR="00D164DB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niezwłocznie dezaktywuje legitymację w systemie informatycznym obsługującym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>.</w:t>
      </w:r>
    </w:p>
    <w:p w14:paraId="37F3CA10" w14:textId="4FB7B970" w:rsidR="00227D9A" w:rsidRPr="003075DA" w:rsidRDefault="00227D9A" w:rsidP="001546E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W przypadku </w:t>
      </w:r>
      <w:r w:rsidR="009102B2" w:rsidRPr="003075DA">
        <w:rPr>
          <w:rFonts w:ascii="Times New Roman" w:hAnsi="Times New Roman" w:cs="Times New Roman"/>
          <w:sz w:val="24"/>
          <w:szCs w:val="24"/>
        </w:rPr>
        <w:t xml:space="preserve">zamieszczenia błędnych danych na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9102B2" w:rsidRPr="003075DA">
        <w:rPr>
          <w:rFonts w:ascii="Times New Roman" w:hAnsi="Times New Roman" w:cs="Times New Roman"/>
          <w:sz w:val="24"/>
          <w:szCs w:val="24"/>
        </w:rPr>
        <w:t xml:space="preserve">lub </w:t>
      </w:r>
      <w:r w:rsidRPr="003075DA">
        <w:rPr>
          <w:rFonts w:ascii="Times New Roman" w:hAnsi="Times New Roman" w:cs="Times New Roman"/>
          <w:sz w:val="24"/>
          <w:szCs w:val="24"/>
        </w:rPr>
        <w:t xml:space="preserve">zmiany danych osobowych, dokonuje się wymiany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9B98AA" w14:textId="77777777" w:rsidR="00227D9A" w:rsidRPr="003075DA" w:rsidRDefault="00C74D4F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4</w:t>
      </w:r>
    </w:p>
    <w:p w14:paraId="523C64DC" w14:textId="19C1FB1F" w:rsidR="00227D9A" w:rsidRPr="003075DA" w:rsidRDefault="00227D9A" w:rsidP="001546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W przypadku utraty lub </w:t>
      </w:r>
      <w:r w:rsidR="008A1DA8">
        <w:rPr>
          <w:rFonts w:ascii="Times New Roman" w:hAnsi="Times New Roman" w:cs="Times New Roman"/>
          <w:sz w:val="24"/>
          <w:szCs w:val="24"/>
        </w:rPr>
        <w:t xml:space="preserve">całkowitego </w:t>
      </w:r>
      <w:r w:rsidRPr="003075DA">
        <w:rPr>
          <w:rFonts w:ascii="Times New Roman" w:hAnsi="Times New Roman" w:cs="Times New Roman"/>
          <w:sz w:val="24"/>
          <w:szCs w:val="24"/>
        </w:rPr>
        <w:t xml:space="preserve">zniszczenia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8875D5">
        <w:rPr>
          <w:rFonts w:ascii="Times New Roman" w:hAnsi="Times New Roman" w:cs="Times New Roman"/>
          <w:sz w:val="24"/>
          <w:szCs w:val="24"/>
        </w:rPr>
        <w:t>–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8875D5">
        <w:rPr>
          <w:rFonts w:ascii="Times New Roman" w:hAnsi="Times New Roman" w:cs="Times New Roman"/>
          <w:sz w:val="24"/>
          <w:szCs w:val="24"/>
        </w:rPr>
        <w:t xml:space="preserve">na wniosek nauczyciela akademickiego </w:t>
      </w:r>
      <w:r w:rsidRPr="003075DA">
        <w:rPr>
          <w:rFonts w:ascii="Times New Roman" w:hAnsi="Times New Roman" w:cs="Times New Roman"/>
          <w:sz w:val="24"/>
          <w:szCs w:val="24"/>
        </w:rPr>
        <w:t xml:space="preserve">wydawany jest duplikat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zawierający oznaczenie właściwe dla duplikatu.</w:t>
      </w:r>
    </w:p>
    <w:p w14:paraId="71F6211D" w14:textId="5DA7DCD9" w:rsidR="00227D9A" w:rsidRPr="004B5112" w:rsidRDefault="00227D9A" w:rsidP="001546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112">
        <w:rPr>
          <w:rFonts w:ascii="Times New Roman" w:hAnsi="Times New Roman" w:cs="Times New Roman"/>
          <w:sz w:val="24"/>
          <w:szCs w:val="24"/>
        </w:rPr>
        <w:t xml:space="preserve">W przypadku wymiany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4B5112">
        <w:rPr>
          <w:rFonts w:ascii="Times New Roman" w:hAnsi="Times New Roman" w:cs="Times New Roman"/>
          <w:sz w:val="24"/>
          <w:szCs w:val="24"/>
        </w:rPr>
        <w:t xml:space="preserve"> </w:t>
      </w:r>
      <w:r w:rsidR="008A1DA8" w:rsidRPr="004B5112">
        <w:rPr>
          <w:rFonts w:ascii="Times New Roman" w:hAnsi="Times New Roman" w:cs="Times New Roman"/>
          <w:sz w:val="24"/>
          <w:szCs w:val="24"/>
        </w:rPr>
        <w:t xml:space="preserve">ze względu </w:t>
      </w:r>
      <w:r w:rsidR="00C25486">
        <w:rPr>
          <w:rFonts w:ascii="Times New Roman" w:hAnsi="Times New Roman" w:cs="Times New Roman"/>
          <w:sz w:val="24"/>
          <w:szCs w:val="24"/>
        </w:rPr>
        <w:t xml:space="preserve">na utratę </w:t>
      </w:r>
      <w:r w:rsidR="004B5112" w:rsidRPr="004B5112">
        <w:rPr>
          <w:rFonts w:ascii="Times New Roman" w:hAnsi="Times New Roman" w:cs="Times New Roman"/>
          <w:sz w:val="24"/>
          <w:szCs w:val="24"/>
        </w:rPr>
        <w:t xml:space="preserve">ważności </w:t>
      </w:r>
      <w:r w:rsidR="004B5112">
        <w:rPr>
          <w:rFonts w:ascii="Times New Roman" w:hAnsi="Times New Roman" w:cs="Times New Roman"/>
          <w:sz w:val="24"/>
          <w:szCs w:val="24"/>
        </w:rPr>
        <w:t>lub</w:t>
      </w:r>
      <w:r w:rsidR="008A1DA8" w:rsidRPr="004B5112">
        <w:rPr>
          <w:rFonts w:ascii="Times New Roman" w:hAnsi="Times New Roman" w:cs="Times New Roman"/>
          <w:sz w:val="24"/>
          <w:szCs w:val="24"/>
        </w:rPr>
        <w:t xml:space="preserve"> </w:t>
      </w:r>
      <w:r w:rsidR="00C25486">
        <w:rPr>
          <w:rFonts w:ascii="Times New Roman" w:hAnsi="Times New Roman" w:cs="Times New Roman"/>
          <w:sz w:val="24"/>
          <w:szCs w:val="24"/>
        </w:rPr>
        <w:t xml:space="preserve">wadę </w:t>
      </w:r>
      <w:r w:rsidR="008A1DA8" w:rsidRPr="004B5112">
        <w:rPr>
          <w:rFonts w:ascii="Times New Roman" w:hAnsi="Times New Roman" w:cs="Times New Roman"/>
          <w:sz w:val="24"/>
          <w:szCs w:val="24"/>
        </w:rPr>
        <w:t xml:space="preserve">techniczną, uniemożliwiającą korzystanie z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8A1DA8" w:rsidRPr="004B5112">
        <w:rPr>
          <w:rFonts w:ascii="Times New Roman" w:hAnsi="Times New Roman" w:cs="Times New Roman"/>
          <w:sz w:val="24"/>
          <w:szCs w:val="24"/>
        </w:rPr>
        <w:t xml:space="preserve">, </w:t>
      </w:r>
      <w:r w:rsidRPr="004B5112">
        <w:rPr>
          <w:rFonts w:ascii="Times New Roman" w:hAnsi="Times New Roman" w:cs="Times New Roman"/>
          <w:sz w:val="24"/>
          <w:szCs w:val="24"/>
        </w:rPr>
        <w:t xml:space="preserve">z powodu </w:t>
      </w:r>
      <w:r w:rsidR="00CE09F6" w:rsidRPr="004B5112">
        <w:rPr>
          <w:rFonts w:ascii="Times New Roman" w:hAnsi="Times New Roman" w:cs="Times New Roman"/>
          <w:sz w:val="24"/>
          <w:szCs w:val="24"/>
        </w:rPr>
        <w:t xml:space="preserve">zamieszczenia błędnych danych </w:t>
      </w:r>
      <w:r w:rsidR="00540501">
        <w:rPr>
          <w:rFonts w:ascii="Times New Roman" w:hAnsi="Times New Roman" w:cs="Times New Roman"/>
          <w:sz w:val="24"/>
          <w:szCs w:val="24"/>
        </w:rPr>
        <w:br/>
      </w:r>
      <w:r w:rsidR="00CE09F6" w:rsidRPr="004B5112">
        <w:rPr>
          <w:rFonts w:ascii="Times New Roman" w:hAnsi="Times New Roman" w:cs="Times New Roman"/>
          <w:sz w:val="24"/>
          <w:szCs w:val="24"/>
        </w:rPr>
        <w:t xml:space="preserve">lub </w:t>
      </w:r>
      <w:r w:rsidRPr="004B5112">
        <w:rPr>
          <w:rFonts w:ascii="Times New Roman" w:hAnsi="Times New Roman" w:cs="Times New Roman"/>
          <w:sz w:val="24"/>
          <w:szCs w:val="24"/>
        </w:rPr>
        <w:t xml:space="preserve">zmiany danych osobowych, gdy </w:t>
      </w:r>
      <w:r w:rsidR="008875D5">
        <w:rPr>
          <w:rFonts w:ascii="Times New Roman" w:hAnsi="Times New Roman" w:cs="Times New Roman"/>
          <w:sz w:val="24"/>
          <w:szCs w:val="24"/>
        </w:rPr>
        <w:t>nauczyciel akademicki</w:t>
      </w:r>
      <w:r w:rsidR="00CE09F6" w:rsidRPr="004B5112">
        <w:rPr>
          <w:rFonts w:ascii="Times New Roman" w:hAnsi="Times New Roman" w:cs="Times New Roman"/>
          <w:sz w:val="24"/>
          <w:szCs w:val="24"/>
        </w:rPr>
        <w:t xml:space="preserve"> </w:t>
      </w:r>
      <w:r w:rsidRPr="004B5112">
        <w:rPr>
          <w:rFonts w:ascii="Times New Roman" w:hAnsi="Times New Roman" w:cs="Times New Roman"/>
          <w:sz w:val="24"/>
          <w:szCs w:val="24"/>
        </w:rPr>
        <w:t>posiada:</w:t>
      </w:r>
    </w:p>
    <w:p w14:paraId="0A614389" w14:textId="701169FE" w:rsidR="00227D9A" w:rsidRPr="003075DA" w:rsidRDefault="009F196A" w:rsidP="001546EA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– wydawana jest </w:t>
      </w:r>
      <w:r>
        <w:rPr>
          <w:rFonts w:ascii="Times New Roman" w:hAnsi="Times New Roman" w:cs="Times New Roman"/>
          <w:sz w:val="24"/>
          <w:szCs w:val="24"/>
        </w:rPr>
        <w:t>ELNA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>zgodnie z</w:t>
      </w:r>
      <w:r w:rsidR="00875166" w:rsidRPr="003075DA">
        <w:rPr>
          <w:rFonts w:ascii="Times New Roman" w:hAnsi="Times New Roman" w:cs="Times New Roman"/>
          <w:sz w:val="24"/>
          <w:szCs w:val="24"/>
        </w:rPr>
        <w:t xml:space="preserve"> przekazanymi danymi</w:t>
      </w:r>
      <w:r w:rsidR="00E64FB8">
        <w:rPr>
          <w:rFonts w:ascii="Times New Roman" w:hAnsi="Times New Roman" w:cs="Times New Roman"/>
          <w:sz w:val="24"/>
          <w:szCs w:val="24"/>
        </w:rPr>
        <w:t>;</w:t>
      </w:r>
    </w:p>
    <w:p w14:paraId="506884C2" w14:textId="7C5048C6" w:rsidR="00227D9A" w:rsidRPr="003075DA" w:rsidRDefault="00227D9A" w:rsidP="001546EA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duplikat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– wydawany jest duplikat </w:t>
      </w:r>
      <w:r w:rsidR="009F196A">
        <w:rPr>
          <w:rFonts w:ascii="Times New Roman" w:hAnsi="Times New Roman" w:cs="Times New Roman"/>
          <w:sz w:val="24"/>
          <w:szCs w:val="24"/>
        </w:rPr>
        <w:t xml:space="preserve">ELNA </w:t>
      </w:r>
      <w:r w:rsidR="00C25486" w:rsidRPr="003075DA">
        <w:rPr>
          <w:rFonts w:ascii="Times New Roman" w:hAnsi="Times New Roman" w:cs="Times New Roman"/>
          <w:sz w:val="24"/>
          <w:szCs w:val="24"/>
        </w:rPr>
        <w:t>zgodnie z przekazanymi danymi</w:t>
      </w:r>
      <w:r w:rsidRPr="003075DA">
        <w:rPr>
          <w:rFonts w:ascii="Times New Roman" w:hAnsi="Times New Roman" w:cs="Times New Roman"/>
          <w:sz w:val="24"/>
          <w:szCs w:val="24"/>
        </w:rPr>
        <w:t>.</w:t>
      </w:r>
    </w:p>
    <w:p w14:paraId="54B9E3D6" w14:textId="671E3CD0" w:rsidR="00B15939" w:rsidRPr="003075DA" w:rsidRDefault="008875D5" w:rsidP="001546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akademiccy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ubiegający się o </w:t>
      </w:r>
      <w:r w:rsidR="00C25486">
        <w:rPr>
          <w:rFonts w:ascii="Times New Roman" w:hAnsi="Times New Roman" w:cs="Times New Roman"/>
          <w:sz w:val="24"/>
          <w:szCs w:val="24"/>
        </w:rPr>
        <w:t xml:space="preserve">ponowne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wydanie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lub </w:t>
      </w:r>
      <w:r w:rsidR="00C25486">
        <w:rPr>
          <w:rFonts w:ascii="Times New Roman" w:hAnsi="Times New Roman" w:cs="Times New Roman"/>
          <w:sz w:val="24"/>
          <w:szCs w:val="24"/>
        </w:rPr>
        <w:t xml:space="preserve">wydanie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duplikatu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, składają </w:t>
      </w:r>
      <w:r w:rsidR="005D257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Dziale Spraw Osobowych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wniosek o wydanie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540501">
        <w:rPr>
          <w:rFonts w:ascii="Times New Roman" w:hAnsi="Times New Roman" w:cs="Times New Roman"/>
          <w:sz w:val="24"/>
          <w:szCs w:val="24"/>
        </w:rPr>
        <w:br/>
      </w:r>
      <w:r w:rsidR="00875166" w:rsidRPr="003075DA">
        <w:rPr>
          <w:rFonts w:ascii="Times New Roman" w:hAnsi="Times New Roman" w:cs="Times New Roman"/>
          <w:sz w:val="24"/>
          <w:szCs w:val="24"/>
        </w:rPr>
        <w:t>lub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duplikatu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854020">
        <w:rPr>
          <w:rFonts w:ascii="Times New Roman" w:hAnsi="Times New Roman" w:cs="Times New Roman"/>
          <w:sz w:val="24"/>
          <w:szCs w:val="24"/>
        </w:rPr>
        <w:t>(załącznik nr 2</w:t>
      </w:r>
      <w:r w:rsidR="00227D9A" w:rsidRPr="003075DA">
        <w:rPr>
          <w:rFonts w:ascii="Times New Roman" w:hAnsi="Times New Roman" w:cs="Times New Roman"/>
          <w:sz w:val="24"/>
          <w:szCs w:val="24"/>
        </w:rPr>
        <w:t>)</w:t>
      </w:r>
      <w:r w:rsidR="00360C0D">
        <w:rPr>
          <w:rFonts w:ascii="Times New Roman" w:hAnsi="Times New Roman" w:cs="Times New Roman"/>
          <w:sz w:val="24"/>
          <w:szCs w:val="24"/>
        </w:rPr>
        <w:t>.</w:t>
      </w:r>
    </w:p>
    <w:p w14:paraId="46BDEA55" w14:textId="2DF06905" w:rsidR="00227D9A" w:rsidRPr="003075DA" w:rsidRDefault="008875D5" w:rsidP="001546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 Spraw Osobowych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przekazuj</w:t>
      </w:r>
      <w:r>
        <w:rPr>
          <w:rFonts w:ascii="Times New Roman" w:hAnsi="Times New Roman" w:cs="Times New Roman"/>
          <w:sz w:val="24"/>
          <w:szCs w:val="24"/>
        </w:rPr>
        <w:t>e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 do </w:t>
      </w:r>
      <w:r w:rsidR="009F196A">
        <w:rPr>
          <w:rFonts w:ascii="Times New Roman" w:hAnsi="Times New Roman" w:cs="Times New Roman"/>
          <w:sz w:val="24"/>
          <w:szCs w:val="24"/>
        </w:rPr>
        <w:t>DZI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zestawienie danych osobowych </w:t>
      </w:r>
      <w:r>
        <w:rPr>
          <w:rFonts w:ascii="Times New Roman" w:hAnsi="Times New Roman" w:cs="Times New Roman"/>
          <w:sz w:val="24"/>
          <w:szCs w:val="24"/>
        </w:rPr>
        <w:t>nauczycieli akademickich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, którzy złożyli wnioski o </w:t>
      </w:r>
      <w:r w:rsidR="00C25486">
        <w:rPr>
          <w:rFonts w:ascii="Times New Roman" w:hAnsi="Times New Roman" w:cs="Times New Roman"/>
          <w:sz w:val="24"/>
          <w:szCs w:val="24"/>
        </w:rPr>
        <w:t xml:space="preserve">ponowne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wydanie </w:t>
      </w:r>
      <w:r w:rsidR="009F196A">
        <w:rPr>
          <w:rFonts w:ascii="Times New Roman" w:hAnsi="Times New Roman" w:cs="Times New Roman"/>
          <w:sz w:val="24"/>
          <w:szCs w:val="24"/>
        </w:rPr>
        <w:t>ELNA</w:t>
      </w:r>
      <w:r w:rsidR="009F196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540501">
        <w:rPr>
          <w:rFonts w:ascii="Times New Roman" w:hAnsi="Times New Roman" w:cs="Times New Roman"/>
          <w:sz w:val="24"/>
          <w:szCs w:val="24"/>
        </w:rPr>
        <w:br/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lub </w:t>
      </w:r>
      <w:r w:rsidR="00C25486">
        <w:rPr>
          <w:rFonts w:ascii="Times New Roman" w:hAnsi="Times New Roman" w:cs="Times New Roman"/>
          <w:sz w:val="24"/>
          <w:szCs w:val="24"/>
        </w:rPr>
        <w:t xml:space="preserve">wydanie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duplikatu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2E6761">
        <w:rPr>
          <w:rFonts w:ascii="Times New Roman" w:hAnsi="Times New Roman" w:cs="Times New Roman"/>
          <w:sz w:val="24"/>
          <w:szCs w:val="24"/>
        </w:rPr>
        <w:t>.</w:t>
      </w:r>
    </w:p>
    <w:p w14:paraId="210064BF" w14:textId="77777777" w:rsidR="00227D9A" w:rsidRPr="003075DA" w:rsidRDefault="00227D9A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5</w:t>
      </w:r>
    </w:p>
    <w:p w14:paraId="2725C729" w14:textId="5AACD218" w:rsidR="00742621" w:rsidRDefault="00644D64" w:rsidP="001546E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62C">
        <w:rPr>
          <w:rFonts w:ascii="Times New Roman" w:hAnsi="Times New Roman" w:cs="Times New Roman"/>
          <w:sz w:val="24"/>
          <w:szCs w:val="24"/>
        </w:rPr>
        <w:t>Uczelnia pobiera opłat</w:t>
      </w:r>
      <w:r w:rsidR="0002462C" w:rsidRPr="0002462C">
        <w:rPr>
          <w:rFonts w:ascii="Times New Roman" w:hAnsi="Times New Roman" w:cs="Times New Roman"/>
          <w:sz w:val="24"/>
          <w:szCs w:val="24"/>
        </w:rPr>
        <w:t>ę</w:t>
      </w:r>
      <w:r w:rsidRPr="0002462C">
        <w:rPr>
          <w:rFonts w:ascii="Times New Roman" w:hAnsi="Times New Roman" w:cs="Times New Roman"/>
          <w:sz w:val="24"/>
          <w:szCs w:val="24"/>
        </w:rPr>
        <w:t xml:space="preserve"> za wydanie</w:t>
      </w:r>
      <w:r w:rsidR="0002462C" w:rsidRPr="0002462C">
        <w:rPr>
          <w:rFonts w:ascii="Times New Roman" w:hAnsi="Times New Roman" w:cs="Times New Roman"/>
          <w:sz w:val="24"/>
          <w:szCs w:val="24"/>
        </w:rPr>
        <w:t xml:space="preserve"> nauczycielowi akademickiemu</w:t>
      </w:r>
      <w:r w:rsidRPr="0002462C">
        <w:rPr>
          <w:rFonts w:ascii="Times New Roman" w:hAnsi="Times New Roman" w:cs="Times New Roman"/>
          <w:sz w:val="24"/>
          <w:szCs w:val="24"/>
        </w:rPr>
        <w:t xml:space="preserve">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99617D" w:rsidRPr="0002462C">
        <w:rPr>
          <w:rFonts w:ascii="Times New Roman" w:hAnsi="Times New Roman" w:cs="Times New Roman"/>
          <w:sz w:val="24"/>
          <w:szCs w:val="24"/>
        </w:rPr>
        <w:t xml:space="preserve"> </w:t>
      </w:r>
      <w:r w:rsidR="0002462C" w:rsidRPr="0002462C">
        <w:rPr>
          <w:rFonts w:ascii="Times New Roman" w:hAnsi="Times New Roman" w:cs="Times New Roman"/>
          <w:sz w:val="24"/>
          <w:szCs w:val="24"/>
        </w:rPr>
        <w:t xml:space="preserve">lub duplikatu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99617D" w:rsidRPr="0002462C">
        <w:rPr>
          <w:rFonts w:ascii="Times New Roman" w:hAnsi="Times New Roman" w:cs="Times New Roman"/>
          <w:sz w:val="24"/>
          <w:szCs w:val="24"/>
        </w:rPr>
        <w:t xml:space="preserve"> </w:t>
      </w:r>
      <w:r w:rsidR="0002462C" w:rsidRPr="0002462C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540501">
        <w:rPr>
          <w:rFonts w:ascii="Times New Roman" w:hAnsi="Times New Roman" w:cs="Times New Roman"/>
          <w:sz w:val="24"/>
          <w:szCs w:val="24"/>
        </w:rPr>
        <w:t>14,30 zł</w:t>
      </w:r>
      <w:r w:rsidR="0002462C" w:rsidRPr="0002462C">
        <w:rPr>
          <w:rFonts w:ascii="Times New Roman" w:hAnsi="Times New Roman" w:cs="Times New Roman"/>
          <w:sz w:val="24"/>
          <w:szCs w:val="24"/>
        </w:rPr>
        <w:t xml:space="preserve">. Opłata pobierana jest również w sytuacji określonej </w:t>
      </w:r>
      <w:r w:rsidR="00540501">
        <w:rPr>
          <w:rFonts w:ascii="Times New Roman" w:hAnsi="Times New Roman" w:cs="Times New Roman"/>
          <w:sz w:val="24"/>
          <w:szCs w:val="24"/>
        </w:rPr>
        <w:br/>
      </w:r>
      <w:r w:rsidR="0002462C" w:rsidRPr="0002462C">
        <w:rPr>
          <w:rFonts w:ascii="Times New Roman" w:hAnsi="Times New Roman" w:cs="Times New Roman"/>
          <w:sz w:val="24"/>
          <w:szCs w:val="24"/>
        </w:rPr>
        <w:t>w § 4 ust. 2 pkt. 1).</w:t>
      </w:r>
    </w:p>
    <w:p w14:paraId="44D86096" w14:textId="3CA54984" w:rsidR="00594F06" w:rsidRPr="0002462C" w:rsidRDefault="00594F06" w:rsidP="001546E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Opłata, o której mowa w ust. 1 potrącana jest z wynagrodzenia pracownika za jego zgodą.</w:t>
      </w:r>
    </w:p>
    <w:p w14:paraId="6F562637" w14:textId="77777777" w:rsidR="00227D9A" w:rsidRPr="003075DA" w:rsidRDefault="00227D9A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3075DA">
        <w:rPr>
          <w:b/>
          <w:bCs/>
        </w:rPr>
        <w:t>§ 6</w:t>
      </w:r>
    </w:p>
    <w:p w14:paraId="57050045" w14:textId="6ED0731E" w:rsidR="00227D9A" w:rsidRPr="003075DA" w:rsidRDefault="00227D9A" w:rsidP="001546EA">
      <w:pPr>
        <w:pStyle w:val="Akapitzlist"/>
        <w:numPr>
          <w:ilvl w:val="3"/>
          <w:numId w:val="1"/>
        </w:numPr>
        <w:autoSpaceDE w:val="0"/>
        <w:autoSpaceDN w:val="0"/>
        <w:adjustRightInd w:val="0"/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Blankiety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99617D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oraz hologramy są zakupywane i przechowywane przez </w:t>
      </w:r>
      <w:r w:rsidR="0099617D">
        <w:rPr>
          <w:rFonts w:ascii="Times New Roman" w:hAnsi="Times New Roman" w:cs="Times New Roman"/>
          <w:sz w:val="24"/>
          <w:szCs w:val="24"/>
        </w:rPr>
        <w:t>DZI</w:t>
      </w:r>
      <w:r w:rsidRPr="003075DA">
        <w:rPr>
          <w:rFonts w:ascii="Times New Roman" w:hAnsi="Times New Roman" w:cs="Times New Roman"/>
          <w:sz w:val="24"/>
          <w:szCs w:val="24"/>
        </w:rPr>
        <w:t>, który to przyjmuje je na swój stan ewidencyjny dokumentem PZ (</w:t>
      </w:r>
      <w:r w:rsidR="00A55257" w:rsidRPr="003075DA">
        <w:rPr>
          <w:rFonts w:ascii="Times New Roman" w:hAnsi="Times New Roman" w:cs="Times New Roman"/>
          <w:sz w:val="24"/>
          <w:szCs w:val="24"/>
        </w:rPr>
        <w:t xml:space="preserve">przychód zewnętrzny) zgodnie z fakturą zakupu. </w:t>
      </w:r>
      <w:r w:rsidR="0099617D">
        <w:rPr>
          <w:rFonts w:ascii="Times New Roman" w:hAnsi="Times New Roman" w:cs="Times New Roman"/>
          <w:sz w:val="24"/>
          <w:szCs w:val="24"/>
        </w:rPr>
        <w:t>DZI</w:t>
      </w:r>
      <w:r w:rsidR="0099617D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wydaje blankiety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99617D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oraz hologramy</w:t>
      </w:r>
      <w:r w:rsidRPr="003075DA">
        <w:rPr>
          <w:rFonts w:ascii="Times New Roman" w:hAnsi="Times New Roman"/>
          <w:sz w:val="24"/>
          <w:szCs w:val="24"/>
        </w:rPr>
        <w:t xml:space="preserve"> </w:t>
      </w:r>
      <w:r w:rsidR="00040478" w:rsidRPr="003075DA">
        <w:rPr>
          <w:rFonts w:ascii="Times New Roman" w:hAnsi="Times New Roman" w:cs="Times New Roman"/>
          <w:sz w:val="24"/>
          <w:szCs w:val="24"/>
        </w:rPr>
        <w:t xml:space="preserve">upoważnionemu pracownikowi </w:t>
      </w:r>
      <w:r w:rsidR="004801BC">
        <w:rPr>
          <w:rFonts w:ascii="Times New Roman" w:hAnsi="Times New Roman" w:cs="Times New Roman"/>
          <w:sz w:val="24"/>
          <w:szCs w:val="24"/>
        </w:rPr>
        <w:t>Działu Spraw Osobowych</w:t>
      </w:r>
      <w:r w:rsidRPr="003075DA">
        <w:rPr>
          <w:rFonts w:ascii="Times New Roman" w:hAnsi="Times New Roman"/>
          <w:sz w:val="24"/>
          <w:szCs w:val="24"/>
        </w:rPr>
        <w:t>, na podstawie wystawionego przez nie</w:t>
      </w:r>
      <w:r w:rsidR="00040478" w:rsidRPr="003075DA">
        <w:rPr>
          <w:rFonts w:ascii="Times New Roman" w:hAnsi="Times New Roman"/>
          <w:sz w:val="24"/>
          <w:szCs w:val="24"/>
        </w:rPr>
        <w:t>go</w:t>
      </w:r>
      <w:r w:rsidRPr="003075DA">
        <w:rPr>
          <w:rFonts w:ascii="Times New Roman" w:hAnsi="Times New Roman" w:cs="Times New Roman"/>
          <w:sz w:val="24"/>
          <w:szCs w:val="24"/>
        </w:rPr>
        <w:t xml:space="preserve"> dokumentu RW (rozchód wewnętrzny). </w:t>
      </w:r>
      <w:r w:rsidR="0099617D">
        <w:rPr>
          <w:rFonts w:ascii="Times New Roman" w:hAnsi="Times New Roman" w:cs="Times New Roman"/>
          <w:sz w:val="24"/>
          <w:szCs w:val="24"/>
        </w:rPr>
        <w:t>DZI</w:t>
      </w:r>
      <w:r w:rsidR="0099617D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 xml:space="preserve">rozlicza się z Kwesturą ilościowo – wartościowo z blankietów </w:t>
      </w:r>
      <w:r w:rsidR="0099617D">
        <w:rPr>
          <w:rFonts w:ascii="Times New Roman" w:hAnsi="Times New Roman" w:cs="Times New Roman"/>
          <w:sz w:val="24"/>
          <w:szCs w:val="24"/>
        </w:rPr>
        <w:t>ELNA</w:t>
      </w:r>
      <w:r w:rsidR="0099617D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i hologramów w cyklu miesięcznym.</w:t>
      </w:r>
    </w:p>
    <w:p w14:paraId="75E82D4E" w14:textId="4DDD29C7" w:rsidR="00F32363" w:rsidRPr="00F32363" w:rsidRDefault="00227D9A" w:rsidP="001546EA">
      <w:pPr>
        <w:pStyle w:val="Akapitzlist"/>
        <w:numPr>
          <w:ilvl w:val="3"/>
          <w:numId w:val="1"/>
        </w:numPr>
        <w:autoSpaceDE w:val="0"/>
        <w:autoSpaceDN w:val="0"/>
        <w:adjustRightInd w:val="0"/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Zakupu dla </w:t>
      </w:r>
      <w:r w:rsidR="004801BC">
        <w:rPr>
          <w:rFonts w:ascii="Times New Roman" w:hAnsi="Times New Roman" w:cs="Times New Roman"/>
          <w:sz w:val="24"/>
          <w:szCs w:val="24"/>
        </w:rPr>
        <w:t>Działu Spraw Osobowych</w:t>
      </w:r>
      <w:r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t xml:space="preserve">dodatkowych (w stosunku do posiadanych obecnie): certyfikatów podpisu elektronicznego, szkoleń, licencji na oprogramowanie </w:t>
      </w:r>
      <w:proofErr w:type="spellStart"/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lastRenderedPageBreak/>
        <w:t>OPTcamp</w:t>
      </w:r>
      <w:proofErr w:type="spellEnd"/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t xml:space="preserve"> do przedłużania ważności i obsługi </w:t>
      </w:r>
      <w:r w:rsidR="0099617D">
        <w:rPr>
          <w:rFonts w:ascii="Times New Roman" w:hAnsi="Times New Roman" w:cs="Times New Roman"/>
          <w:color w:val="000000"/>
          <w:sz w:val="24"/>
          <w:szCs w:val="24"/>
        </w:rPr>
        <w:t>ELNA</w:t>
      </w:r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t xml:space="preserve">, instalacji i </w:t>
      </w:r>
      <w:proofErr w:type="spellStart"/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t>reinstalacji</w:t>
      </w:r>
      <w:proofErr w:type="spellEnd"/>
      <w:r w:rsidR="00F32363" w:rsidRPr="00F32363">
        <w:rPr>
          <w:rFonts w:ascii="Times New Roman" w:hAnsi="Times New Roman" w:cs="Times New Roman"/>
          <w:color w:val="000000"/>
          <w:sz w:val="24"/>
          <w:szCs w:val="24"/>
        </w:rPr>
        <w:t xml:space="preserve"> tego oprogramowania, dokonuje na własny koszt jednostka organizacyjna, która dokonuje zakupu.</w:t>
      </w:r>
    </w:p>
    <w:p w14:paraId="671F0C29" w14:textId="50C24E7D" w:rsidR="00227D9A" w:rsidRPr="003075DA" w:rsidRDefault="00227D9A" w:rsidP="001546EA">
      <w:pPr>
        <w:pStyle w:val="Akapitzlist"/>
        <w:numPr>
          <w:ilvl w:val="3"/>
          <w:numId w:val="1"/>
        </w:numPr>
        <w:autoSpaceDE w:val="0"/>
        <w:autoSpaceDN w:val="0"/>
        <w:adjustRightInd w:val="0"/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075DA">
        <w:rPr>
          <w:rFonts w:ascii="Times New Roman" w:hAnsi="Times New Roman" w:cs="Times New Roman"/>
          <w:sz w:val="24"/>
          <w:szCs w:val="24"/>
        </w:rPr>
        <w:t xml:space="preserve">Blankiety </w:t>
      </w:r>
      <w:r w:rsidR="00151ED5">
        <w:rPr>
          <w:rFonts w:ascii="Times New Roman" w:hAnsi="Times New Roman" w:cs="Times New Roman"/>
          <w:sz w:val="24"/>
          <w:szCs w:val="24"/>
        </w:rPr>
        <w:t>ELNA</w:t>
      </w:r>
      <w:r w:rsidR="00151ED5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Pr="003075DA">
        <w:rPr>
          <w:rFonts w:ascii="Times New Roman" w:hAnsi="Times New Roman" w:cs="Times New Roman"/>
          <w:sz w:val="24"/>
          <w:szCs w:val="24"/>
        </w:rPr>
        <w:t>oraz hologramy podlegają ścisłemu rozliczeniu ilościowemu, podobnie jak pozostałe druki ścisłego zarachowania (w grudniu każdego roku):</w:t>
      </w:r>
    </w:p>
    <w:p w14:paraId="2D22606E" w14:textId="22B7514E" w:rsidR="00227D9A" w:rsidRPr="003075DA" w:rsidRDefault="00345F4A" w:rsidP="001546EA">
      <w:pPr>
        <w:numPr>
          <w:ilvl w:val="0"/>
          <w:numId w:val="13"/>
        </w:numPr>
        <w:tabs>
          <w:tab w:val="clear" w:pos="1068"/>
        </w:tabs>
        <w:spacing w:before="120" w:after="120"/>
        <w:ind w:left="993" w:hanging="285"/>
        <w:jc w:val="both"/>
      </w:pPr>
      <w:r>
        <w:t>DZI</w:t>
      </w:r>
      <w:r w:rsidRPr="003075DA">
        <w:t xml:space="preserve"> </w:t>
      </w:r>
      <w:r w:rsidR="00227D9A" w:rsidRPr="003075DA">
        <w:t xml:space="preserve">rozlicza się z zakupionych, wydanych w Uczelni oraz skasowanych komisyjnie blankietów </w:t>
      </w:r>
      <w:r>
        <w:t>ELNA</w:t>
      </w:r>
      <w:r w:rsidRPr="003075DA">
        <w:t xml:space="preserve"> </w:t>
      </w:r>
      <w:r w:rsidR="00227D9A" w:rsidRPr="003075DA">
        <w:t>i hologramów</w:t>
      </w:r>
      <w:r w:rsidR="00E64FB8">
        <w:t>;</w:t>
      </w:r>
    </w:p>
    <w:p w14:paraId="1ADA2624" w14:textId="7A69EA0E" w:rsidR="00227D9A" w:rsidRPr="003075DA" w:rsidRDefault="004801BC" w:rsidP="001546EA">
      <w:pPr>
        <w:pStyle w:val="Akapitzlist"/>
        <w:numPr>
          <w:ilvl w:val="0"/>
          <w:numId w:val="13"/>
        </w:numPr>
        <w:tabs>
          <w:tab w:val="clear" w:pos="1068"/>
        </w:tabs>
        <w:autoSpaceDE w:val="0"/>
        <w:autoSpaceDN w:val="0"/>
        <w:adjustRightInd w:val="0"/>
        <w:spacing w:before="120" w:after="120" w:line="240" w:lineRule="auto"/>
        <w:ind w:left="993"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 Spraw Osobowych</w:t>
      </w:r>
      <w:r w:rsidR="0051197C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rozlicza się ilościowo z blankietów </w:t>
      </w:r>
      <w:r w:rsidR="00345F4A">
        <w:rPr>
          <w:rFonts w:ascii="Times New Roman" w:hAnsi="Times New Roman" w:cs="Times New Roman"/>
          <w:sz w:val="24"/>
          <w:szCs w:val="24"/>
        </w:rPr>
        <w:t>ELNA</w:t>
      </w:r>
      <w:r w:rsidR="00345F4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i hologramów pobranych z </w:t>
      </w:r>
      <w:r w:rsidR="00345F4A">
        <w:rPr>
          <w:rFonts w:ascii="Times New Roman" w:hAnsi="Times New Roman" w:cs="Times New Roman"/>
          <w:sz w:val="24"/>
          <w:szCs w:val="24"/>
        </w:rPr>
        <w:t>DZI</w:t>
      </w:r>
      <w:r w:rsidR="00345F4A" w:rsidRPr="003075DA">
        <w:rPr>
          <w:rFonts w:ascii="Times New Roman" w:hAnsi="Times New Roman" w:cs="Times New Roman"/>
          <w:sz w:val="24"/>
          <w:szCs w:val="24"/>
        </w:rPr>
        <w:t xml:space="preserve"> </w:t>
      </w:r>
      <w:r w:rsidR="00227D9A" w:rsidRPr="003075DA">
        <w:rPr>
          <w:rFonts w:ascii="Times New Roman" w:hAnsi="Times New Roman" w:cs="Times New Roman"/>
          <w:sz w:val="24"/>
          <w:szCs w:val="24"/>
        </w:rPr>
        <w:t xml:space="preserve">na podstawie druków RW, wydanych </w:t>
      </w:r>
      <w:r>
        <w:rPr>
          <w:rFonts w:ascii="Times New Roman" w:hAnsi="Times New Roman" w:cs="Times New Roman"/>
          <w:sz w:val="24"/>
          <w:szCs w:val="24"/>
        </w:rPr>
        <w:t>nauczycielom akademickim</w:t>
      </w:r>
      <w:r w:rsidR="00227D9A" w:rsidRPr="003075DA">
        <w:rPr>
          <w:rFonts w:ascii="Times New Roman" w:hAnsi="Times New Roman" w:cs="Times New Roman"/>
          <w:sz w:val="24"/>
          <w:szCs w:val="24"/>
        </w:rPr>
        <w:t>, skasowanym komisyjnie</w:t>
      </w:r>
      <w:r w:rsidR="00345F4A">
        <w:rPr>
          <w:rFonts w:ascii="Times New Roman" w:hAnsi="Times New Roman" w:cs="Times New Roman"/>
          <w:sz w:val="24"/>
          <w:szCs w:val="24"/>
        </w:rPr>
        <w:t>.</w:t>
      </w:r>
    </w:p>
    <w:p w14:paraId="3DF6062D" w14:textId="1CD3CF69" w:rsidR="00227D9A" w:rsidRPr="003075DA" w:rsidRDefault="00227D9A" w:rsidP="001546EA">
      <w:pPr>
        <w:numPr>
          <w:ilvl w:val="3"/>
          <w:numId w:val="1"/>
        </w:numPr>
        <w:spacing w:before="120" w:after="120"/>
        <w:ind w:left="709" w:hanging="283"/>
        <w:jc w:val="both"/>
      </w:pPr>
      <w:r w:rsidRPr="003075DA">
        <w:t xml:space="preserve">Blankiety </w:t>
      </w:r>
      <w:r w:rsidR="00345F4A">
        <w:t>ELNA</w:t>
      </w:r>
      <w:r w:rsidR="00345F4A" w:rsidRPr="003075DA">
        <w:t xml:space="preserve"> </w:t>
      </w:r>
      <w:r w:rsidRPr="003075DA">
        <w:t xml:space="preserve">uszkodzone w trakcie procesu personalizacji oraz wydrukowane zbędnie </w:t>
      </w:r>
      <w:r w:rsidR="00205730" w:rsidRPr="003075DA">
        <w:t xml:space="preserve">lub błędnie </w:t>
      </w:r>
      <w:r w:rsidRPr="003075DA">
        <w:t xml:space="preserve">podlegają fizycznemu zniszczeniu w </w:t>
      </w:r>
      <w:r w:rsidR="00345F4A">
        <w:t>DZI</w:t>
      </w:r>
      <w:r w:rsidRPr="003075DA">
        <w:t xml:space="preserve">. Blankiety wydrukowane z błędami kasowane są w </w:t>
      </w:r>
      <w:r w:rsidR="004801BC">
        <w:t>Dziale Spraw Osobowych</w:t>
      </w:r>
      <w:r w:rsidRPr="003075DA">
        <w:t>.</w:t>
      </w:r>
    </w:p>
    <w:p w14:paraId="2257B0AF" w14:textId="04C8C158" w:rsidR="00227D9A" w:rsidRPr="003075DA" w:rsidRDefault="00227D9A" w:rsidP="001546EA">
      <w:pPr>
        <w:numPr>
          <w:ilvl w:val="3"/>
          <w:numId w:val="1"/>
        </w:numPr>
        <w:spacing w:before="120" w:after="120"/>
        <w:ind w:left="709" w:hanging="284"/>
        <w:jc w:val="both"/>
      </w:pPr>
      <w:r w:rsidRPr="003075DA">
        <w:t xml:space="preserve">Hologramy zniszczone w trakcie naklejania oraz niewykorzystane, podlegają fizycznemu zniszczeniu po upływie terminu ich ważności, przez </w:t>
      </w:r>
      <w:r w:rsidR="004801BC">
        <w:t>Dział Spraw Osobowych</w:t>
      </w:r>
      <w:r w:rsidRPr="003075DA">
        <w:t xml:space="preserve">, bądź przez </w:t>
      </w:r>
      <w:r w:rsidR="00D87A0D">
        <w:t>DZI</w:t>
      </w:r>
      <w:r w:rsidRPr="003075DA">
        <w:t xml:space="preserve">, o ile nie zostały wydane </w:t>
      </w:r>
      <w:r w:rsidR="004801BC">
        <w:t>Działowi Spraw Osobowych</w:t>
      </w:r>
      <w:r w:rsidRPr="003075DA">
        <w:t>.</w:t>
      </w:r>
    </w:p>
    <w:p w14:paraId="1921F63B" w14:textId="6A97CEA0" w:rsidR="00227D9A" w:rsidRPr="004801BC" w:rsidRDefault="005E216D" w:rsidP="001546EA">
      <w:pPr>
        <w:spacing w:before="120" w:after="120"/>
        <w:ind w:left="709" w:hanging="284"/>
        <w:jc w:val="both"/>
        <w:rPr>
          <w:color w:val="FF0000"/>
        </w:rPr>
      </w:pPr>
      <w:r w:rsidRPr="003075DA">
        <w:t xml:space="preserve">6. </w:t>
      </w:r>
      <w:r w:rsidR="00227D9A" w:rsidRPr="003075DA">
        <w:t xml:space="preserve">Blankiety </w:t>
      </w:r>
      <w:r w:rsidR="00776C8B">
        <w:t>ELNA</w:t>
      </w:r>
      <w:r w:rsidR="00776C8B" w:rsidRPr="003075DA">
        <w:t xml:space="preserve"> </w:t>
      </w:r>
      <w:r w:rsidR="00227D9A" w:rsidRPr="003075DA">
        <w:t xml:space="preserve">oraz hologramy ulegają fizycznemu zniszczeniu komisyjnie. </w:t>
      </w:r>
      <w:r w:rsidR="00776C8B">
        <w:t xml:space="preserve">DZI </w:t>
      </w:r>
      <w:r w:rsidR="004801BC">
        <w:t>oraz</w:t>
      </w:r>
      <w:r w:rsidR="00E05D40">
        <w:t xml:space="preserve"> </w:t>
      </w:r>
      <w:r w:rsidR="004801BC">
        <w:t>Dział Spraw Osobowych</w:t>
      </w:r>
      <w:r w:rsidR="00227D9A" w:rsidRPr="003075DA">
        <w:t xml:space="preserve"> powołują komisje likwidacyjne, które sporządzają protokół </w:t>
      </w:r>
      <w:r w:rsidR="00540501">
        <w:br/>
      </w:r>
      <w:r w:rsidR="00227D9A" w:rsidRPr="003075DA">
        <w:t xml:space="preserve">z fizycznego zniszczenia blankietów </w:t>
      </w:r>
      <w:r w:rsidR="00776C8B">
        <w:t>ELNA</w:t>
      </w:r>
      <w:r w:rsidR="00776C8B" w:rsidRPr="003075DA">
        <w:t xml:space="preserve"> </w:t>
      </w:r>
      <w:r w:rsidR="00227D9A" w:rsidRPr="003075DA">
        <w:t xml:space="preserve">oraz </w:t>
      </w:r>
      <w:r w:rsidR="00A55257" w:rsidRPr="003075DA">
        <w:t>hologramów. Protokoły kasacyjne</w:t>
      </w:r>
      <w:r w:rsidR="00227D9A" w:rsidRPr="003075DA">
        <w:t xml:space="preserve"> należy w ustalonych terminach przekazać wraz z całkowitym rozlic</w:t>
      </w:r>
      <w:r w:rsidR="00205730" w:rsidRPr="003075DA">
        <w:t xml:space="preserve">zeniem ilościowym blankietów </w:t>
      </w:r>
      <w:r w:rsidR="00776C8B">
        <w:t>ELNA</w:t>
      </w:r>
      <w:r w:rsidR="00776C8B" w:rsidRPr="003075DA">
        <w:t xml:space="preserve"> </w:t>
      </w:r>
      <w:r w:rsidR="00227D9A" w:rsidRPr="003075DA">
        <w:t>i hologramów do Kwestury (Sekcja Ewidencji Majątku).</w:t>
      </w:r>
      <w:r w:rsidR="004801BC">
        <w:t xml:space="preserve"> </w:t>
      </w:r>
    </w:p>
    <w:p w14:paraId="6A68F8FB" w14:textId="77777777" w:rsidR="004C698A" w:rsidRPr="00826850" w:rsidRDefault="004C698A" w:rsidP="001546EA">
      <w:pPr>
        <w:autoSpaceDE w:val="0"/>
        <w:autoSpaceDN w:val="0"/>
        <w:adjustRightInd w:val="0"/>
        <w:spacing w:before="120" w:after="120"/>
        <w:jc w:val="center"/>
        <w:rPr>
          <w:b/>
          <w:bCs/>
          <w:color w:val="000000"/>
        </w:rPr>
      </w:pPr>
      <w:r w:rsidRPr="00C15A0D">
        <w:rPr>
          <w:b/>
          <w:bCs/>
          <w:color w:val="000000"/>
        </w:rPr>
        <w:t xml:space="preserve">§ </w:t>
      </w:r>
      <w:r>
        <w:rPr>
          <w:b/>
          <w:bCs/>
          <w:color w:val="000000"/>
        </w:rPr>
        <w:t>7</w:t>
      </w:r>
    </w:p>
    <w:p w14:paraId="5824AD4B" w14:textId="74625678" w:rsidR="004C698A" w:rsidRPr="00826850" w:rsidRDefault="0002462C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Dział Spraw Osobowych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>zobowiązan</w:t>
      </w:r>
      <w:r>
        <w:rPr>
          <w:rFonts w:ascii="Times New Roman" w:hAnsi="Times New Roman" w:cs="Times New Roman"/>
          <w:sz w:val="24"/>
          <w:szCs w:val="24"/>
          <w:lang w:eastAsia="pl-PL"/>
        </w:rPr>
        <w:t>y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jest do prowadzenia ewidencji ilościowej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posiadanych  na stanie </w:t>
      </w:r>
      <w:r w:rsidR="00776C8B">
        <w:rPr>
          <w:rFonts w:ascii="Times New Roman" w:hAnsi="Times New Roman" w:cs="Times New Roman"/>
          <w:sz w:val="24"/>
          <w:szCs w:val="24"/>
          <w:lang w:eastAsia="pl-PL"/>
        </w:rPr>
        <w:t xml:space="preserve">ELNA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i hologramów 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>w systemie TETA w tzw. magazynach wirtualnych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 xml:space="preserve"> - 1W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1218F69B" w14:textId="302BFDD8" w:rsidR="004C698A" w:rsidRPr="00826850" w:rsidRDefault="0002462C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Dział Spraw Osobowych pobierając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776C8B">
        <w:rPr>
          <w:rFonts w:ascii="Times New Roman" w:hAnsi="Times New Roman" w:cs="Times New Roman"/>
          <w:sz w:val="24"/>
          <w:szCs w:val="24"/>
          <w:lang w:eastAsia="pl-PL"/>
        </w:rPr>
        <w:t xml:space="preserve">ELNA 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>i hologramy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jest zobowiązany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na podstawie dokumentu RWD 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 xml:space="preserve">wystawić dokument 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PWD 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 xml:space="preserve">- 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>przyj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>ęcia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na stan magazynu wirtualnego.</w:t>
      </w:r>
    </w:p>
    <w:p w14:paraId="62B96269" w14:textId="3F8D6C5B" w:rsidR="004C698A" w:rsidRPr="00826850" w:rsidRDefault="0002462C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Dział Spraw Osobowych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>jest zobowiązany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ewidencjonować w systemie TETA zdarzenia dotyczące wydania </w:t>
      </w:r>
      <w:r w:rsidR="00A051C9">
        <w:rPr>
          <w:rFonts w:ascii="Times New Roman" w:hAnsi="Times New Roman" w:cs="Times New Roman"/>
          <w:sz w:val="24"/>
          <w:szCs w:val="24"/>
          <w:lang w:eastAsia="pl-PL"/>
        </w:rPr>
        <w:t xml:space="preserve">ELNA </w:t>
      </w:r>
      <w:r>
        <w:rPr>
          <w:rFonts w:ascii="Times New Roman" w:hAnsi="Times New Roman" w:cs="Times New Roman"/>
          <w:sz w:val="24"/>
          <w:szCs w:val="24"/>
          <w:lang w:eastAsia="pl-PL"/>
        </w:rPr>
        <w:t>nauczycielom akademickim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4C698A" w:rsidRPr="00826850">
        <w:rPr>
          <w:rFonts w:ascii="Times New Roman" w:hAnsi="Times New Roman" w:cs="Times New Roman"/>
          <w:sz w:val="24"/>
          <w:szCs w:val="24"/>
          <w:lang w:eastAsia="pl-PL"/>
        </w:rPr>
        <w:t>– dokumentem RS</w:t>
      </w:r>
      <w:r w:rsidR="004C698A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7D0148A2" w14:textId="77777777" w:rsidR="004C698A" w:rsidRPr="00826850" w:rsidRDefault="004C698A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26850">
        <w:rPr>
          <w:rFonts w:ascii="Times New Roman" w:hAnsi="Times New Roman" w:cs="Times New Roman"/>
          <w:sz w:val="24"/>
          <w:szCs w:val="24"/>
          <w:lang w:eastAsia="pl-PL"/>
        </w:rPr>
        <w:t>Protokół kasacji stanowi podstawę do niezwłocznego odzwierciedlenia w systemie TETA operacji kasacji dokumentem RKD.</w:t>
      </w:r>
    </w:p>
    <w:p w14:paraId="354C5DAC" w14:textId="5656F09E" w:rsidR="004C698A" w:rsidRPr="00826850" w:rsidRDefault="004C698A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Zwrot </w:t>
      </w:r>
      <w:r w:rsidR="00A051C9">
        <w:rPr>
          <w:rFonts w:ascii="Times New Roman" w:hAnsi="Times New Roman" w:cs="Times New Roman"/>
          <w:sz w:val="24"/>
          <w:szCs w:val="24"/>
          <w:lang w:eastAsia="pl-PL"/>
        </w:rPr>
        <w:t xml:space="preserve">ELNA </w:t>
      </w:r>
      <w:r>
        <w:rPr>
          <w:rFonts w:ascii="Times New Roman" w:hAnsi="Times New Roman" w:cs="Times New Roman"/>
          <w:sz w:val="24"/>
          <w:szCs w:val="24"/>
          <w:lang w:eastAsia="pl-PL"/>
        </w:rPr>
        <w:t>i hologramów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do </w:t>
      </w:r>
      <w:r w:rsidR="000C5D28">
        <w:rPr>
          <w:rFonts w:ascii="Times New Roman" w:hAnsi="Times New Roman" w:cs="Times New Roman"/>
          <w:sz w:val="24"/>
          <w:szCs w:val="24"/>
          <w:lang w:eastAsia="pl-PL"/>
        </w:rPr>
        <w:t>DZI</w:t>
      </w:r>
      <w:r w:rsidR="000C5D28"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dokonuje się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w ewidencji ilościowej 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>dokumentem RZ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, który wystawiany jest 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 na podstawie otrzymanego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z </w:t>
      </w:r>
      <w:r w:rsidR="00A051C9">
        <w:rPr>
          <w:rFonts w:ascii="Times New Roman" w:hAnsi="Times New Roman" w:cs="Times New Roman"/>
          <w:sz w:val="24"/>
          <w:szCs w:val="24"/>
          <w:lang w:eastAsia="pl-PL"/>
        </w:rPr>
        <w:t xml:space="preserve">DZI </w:t>
      </w:r>
      <w:r>
        <w:rPr>
          <w:rFonts w:ascii="Times New Roman" w:hAnsi="Times New Roman" w:cs="Times New Roman"/>
          <w:sz w:val="24"/>
          <w:szCs w:val="24"/>
          <w:lang w:eastAsia="pl-PL"/>
        </w:rPr>
        <w:t>dokumentu ZW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4DB25BD6" w14:textId="77777777" w:rsidR="004C698A" w:rsidRPr="009A0844" w:rsidRDefault="004C698A" w:rsidP="001546EA">
      <w:pPr>
        <w:pStyle w:val="Akapitzlist"/>
        <w:numPr>
          <w:ilvl w:val="0"/>
          <w:numId w:val="14"/>
        </w:numPr>
        <w:spacing w:before="120" w:after="120" w:line="240" w:lineRule="auto"/>
        <w:ind w:left="723"/>
        <w:contextualSpacing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Wszystkie dokumenty w systemie TETA powinny być wystawiane </w:t>
      </w:r>
      <w:r>
        <w:rPr>
          <w:rFonts w:ascii="Times New Roman" w:hAnsi="Times New Roman" w:cs="Times New Roman"/>
          <w:sz w:val="24"/>
          <w:szCs w:val="24"/>
          <w:lang w:eastAsia="pl-PL"/>
        </w:rPr>
        <w:t>bez zbędnej zwłoki</w:t>
      </w:r>
      <w:r w:rsidRPr="00826850">
        <w:rPr>
          <w:rFonts w:ascii="Times New Roman" w:hAnsi="Times New Roman" w:cs="Times New Roman"/>
          <w:sz w:val="24"/>
          <w:szCs w:val="24"/>
          <w:lang w:eastAsia="pl-PL"/>
        </w:rPr>
        <w:t xml:space="preserve">, tak aby stan w systemie odpowiadał rzeczywistemu. </w:t>
      </w:r>
    </w:p>
    <w:p w14:paraId="4E79FE1A" w14:textId="77777777" w:rsidR="004C698A" w:rsidRPr="003075DA" w:rsidRDefault="004C698A" w:rsidP="001546EA">
      <w:pPr>
        <w:spacing w:before="120" w:after="120"/>
      </w:pPr>
    </w:p>
    <w:sectPr w:rsidR="004C698A" w:rsidRPr="003075DA" w:rsidSect="00F1699A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1DA155F" w16cid:durableId="230F3F51"/>
  <w16cid:commentId w16cid:paraId="7641E8D9" w16cid:durableId="230F43D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2515BE" w14:textId="77777777" w:rsidR="00D26C81" w:rsidRDefault="00D26C81">
      <w:r>
        <w:separator/>
      </w:r>
    </w:p>
  </w:endnote>
  <w:endnote w:type="continuationSeparator" w:id="0">
    <w:p w14:paraId="00B0D158" w14:textId="77777777" w:rsidR="00D26C81" w:rsidRDefault="00D2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883F1" w14:textId="77777777" w:rsidR="00017EB8" w:rsidRDefault="00F1699A" w:rsidP="00017EB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17EB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17A633B" w14:textId="77777777" w:rsidR="00017EB8" w:rsidRDefault="00017E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5C035E" w14:textId="5F9E77ED" w:rsidR="00017EB8" w:rsidRDefault="00F1699A" w:rsidP="00017EB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17EB8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138EB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20FA270F" w14:textId="77777777" w:rsidR="00017EB8" w:rsidRDefault="00017E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87F497" w14:textId="77777777" w:rsidR="00D26C81" w:rsidRDefault="00D26C81">
      <w:r>
        <w:separator/>
      </w:r>
    </w:p>
  </w:footnote>
  <w:footnote w:type="continuationSeparator" w:id="0">
    <w:p w14:paraId="1ABB454D" w14:textId="77777777" w:rsidR="00D26C81" w:rsidRDefault="00D26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E1837"/>
    <w:multiLevelType w:val="hybridMultilevel"/>
    <w:tmpl w:val="750CB56A"/>
    <w:lvl w:ilvl="0" w:tplc="04150011">
      <w:start w:val="1"/>
      <w:numFmt w:val="decimal"/>
      <w:lvlText w:val="%1)"/>
      <w:lvlJc w:val="left"/>
      <w:pPr>
        <w:ind w:left="2340" w:hanging="360"/>
      </w:p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>
      <w:start w:val="1"/>
      <w:numFmt w:val="lowerRoman"/>
      <w:lvlText w:val="%3."/>
      <w:lvlJc w:val="right"/>
      <w:pPr>
        <w:ind w:left="3780" w:hanging="180"/>
      </w:pPr>
    </w:lvl>
    <w:lvl w:ilvl="3" w:tplc="0415000F">
      <w:start w:val="1"/>
      <w:numFmt w:val="decimal"/>
      <w:lvlText w:val="%4."/>
      <w:lvlJc w:val="left"/>
      <w:pPr>
        <w:ind w:left="4500" w:hanging="360"/>
      </w:pPr>
    </w:lvl>
    <w:lvl w:ilvl="4" w:tplc="04150019">
      <w:start w:val="1"/>
      <w:numFmt w:val="lowerLetter"/>
      <w:lvlText w:val="%5."/>
      <w:lvlJc w:val="left"/>
      <w:pPr>
        <w:ind w:left="5220" w:hanging="360"/>
      </w:pPr>
    </w:lvl>
    <w:lvl w:ilvl="5" w:tplc="0415001B">
      <w:start w:val="1"/>
      <w:numFmt w:val="lowerRoman"/>
      <w:lvlText w:val="%6."/>
      <w:lvlJc w:val="right"/>
      <w:pPr>
        <w:ind w:left="5940" w:hanging="180"/>
      </w:pPr>
    </w:lvl>
    <w:lvl w:ilvl="6" w:tplc="0415000F">
      <w:start w:val="1"/>
      <w:numFmt w:val="decimal"/>
      <w:lvlText w:val="%7."/>
      <w:lvlJc w:val="left"/>
      <w:pPr>
        <w:ind w:left="6660" w:hanging="360"/>
      </w:pPr>
    </w:lvl>
    <w:lvl w:ilvl="7" w:tplc="04150019">
      <w:start w:val="1"/>
      <w:numFmt w:val="lowerLetter"/>
      <w:lvlText w:val="%8."/>
      <w:lvlJc w:val="left"/>
      <w:pPr>
        <w:ind w:left="7380" w:hanging="360"/>
      </w:pPr>
    </w:lvl>
    <w:lvl w:ilvl="8" w:tplc="0415001B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16FC670E"/>
    <w:multiLevelType w:val="hybridMultilevel"/>
    <w:tmpl w:val="76866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403E1"/>
    <w:multiLevelType w:val="hybridMultilevel"/>
    <w:tmpl w:val="F1D65E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E4702B"/>
    <w:multiLevelType w:val="hybridMultilevel"/>
    <w:tmpl w:val="81E25D9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4E23BCC"/>
    <w:multiLevelType w:val="hybridMultilevel"/>
    <w:tmpl w:val="BCBC12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63C0F2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747C8"/>
    <w:multiLevelType w:val="hybridMultilevel"/>
    <w:tmpl w:val="7B04A504"/>
    <w:lvl w:ilvl="0" w:tplc="13FCED00">
      <w:start w:val="1"/>
      <w:numFmt w:val="lowerLetter"/>
      <w:lvlText w:val="%1)"/>
      <w:lvlJc w:val="left"/>
      <w:pPr>
        <w:ind w:left="234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>
      <w:start w:val="1"/>
      <w:numFmt w:val="lowerRoman"/>
      <w:lvlText w:val="%3."/>
      <w:lvlJc w:val="right"/>
      <w:pPr>
        <w:ind w:left="3780" w:hanging="180"/>
      </w:pPr>
    </w:lvl>
    <w:lvl w:ilvl="3" w:tplc="0415000F">
      <w:start w:val="1"/>
      <w:numFmt w:val="decimal"/>
      <w:lvlText w:val="%4."/>
      <w:lvlJc w:val="left"/>
      <w:pPr>
        <w:ind w:left="4500" w:hanging="360"/>
      </w:pPr>
    </w:lvl>
    <w:lvl w:ilvl="4" w:tplc="04150019">
      <w:start w:val="1"/>
      <w:numFmt w:val="lowerLetter"/>
      <w:lvlText w:val="%5."/>
      <w:lvlJc w:val="left"/>
      <w:pPr>
        <w:ind w:left="5220" w:hanging="360"/>
      </w:pPr>
    </w:lvl>
    <w:lvl w:ilvl="5" w:tplc="0415001B">
      <w:start w:val="1"/>
      <w:numFmt w:val="lowerRoman"/>
      <w:lvlText w:val="%6."/>
      <w:lvlJc w:val="right"/>
      <w:pPr>
        <w:ind w:left="5940" w:hanging="180"/>
      </w:pPr>
    </w:lvl>
    <w:lvl w:ilvl="6" w:tplc="0415000F">
      <w:start w:val="1"/>
      <w:numFmt w:val="decimal"/>
      <w:lvlText w:val="%7."/>
      <w:lvlJc w:val="left"/>
      <w:pPr>
        <w:ind w:left="6660" w:hanging="360"/>
      </w:pPr>
    </w:lvl>
    <w:lvl w:ilvl="7" w:tplc="04150019">
      <w:start w:val="1"/>
      <w:numFmt w:val="lowerLetter"/>
      <w:lvlText w:val="%8."/>
      <w:lvlJc w:val="left"/>
      <w:pPr>
        <w:ind w:left="7380" w:hanging="360"/>
      </w:pPr>
    </w:lvl>
    <w:lvl w:ilvl="8" w:tplc="0415001B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2F1576FD"/>
    <w:multiLevelType w:val="hybridMultilevel"/>
    <w:tmpl w:val="20DA99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CD65B3"/>
    <w:multiLevelType w:val="hybridMultilevel"/>
    <w:tmpl w:val="9FB4267E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392D2BC6"/>
    <w:multiLevelType w:val="hybridMultilevel"/>
    <w:tmpl w:val="11EE5E6C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F419A4"/>
    <w:multiLevelType w:val="hybridMultilevel"/>
    <w:tmpl w:val="A76204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815FD7"/>
    <w:multiLevelType w:val="hybridMultilevel"/>
    <w:tmpl w:val="A5066398"/>
    <w:lvl w:ilvl="0" w:tplc="61EC28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BB15FD7"/>
    <w:multiLevelType w:val="hybridMultilevel"/>
    <w:tmpl w:val="004820C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D584546"/>
    <w:multiLevelType w:val="hybridMultilevel"/>
    <w:tmpl w:val="56C2B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8678C6"/>
    <w:multiLevelType w:val="hybridMultilevel"/>
    <w:tmpl w:val="309ACE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BB72AD"/>
    <w:multiLevelType w:val="hybridMultilevel"/>
    <w:tmpl w:val="8190E43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0">
    <w:nsid w:val="70C45DC4"/>
    <w:multiLevelType w:val="hybridMultilevel"/>
    <w:tmpl w:val="670834B0"/>
    <w:lvl w:ilvl="0" w:tplc="14EACA8E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D0B5DAF"/>
    <w:multiLevelType w:val="hybridMultilevel"/>
    <w:tmpl w:val="932C9156"/>
    <w:lvl w:ilvl="0" w:tplc="2E3E6F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2"/>
  </w:num>
  <w:num w:numId="3">
    <w:abstractNumId w:val="6"/>
  </w:num>
  <w:num w:numId="4">
    <w:abstractNumId w:val="13"/>
  </w:num>
  <w:num w:numId="5">
    <w:abstractNumId w:val="1"/>
  </w:num>
  <w:num w:numId="6">
    <w:abstractNumId w:val="3"/>
  </w:num>
  <w:num w:numId="7">
    <w:abstractNumId w:val="5"/>
  </w:num>
  <w:num w:numId="8">
    <w:abstractNumId w:val="14"/>
  </w:num>
  <w:num w:numId="9">
    <w:abstractNumId w:val="2"/>
  </w:num>
  <w:num w:numId="10">
    <w:abstractNumId w:val="9"/>
  </w:num>
  <w:num w:numId="11">
    <w:abstractNumId w:val="11"/>
  </w:num>
  <w:num w:numId="12">
    <w:abstractNumId w:val="0"/>
  </w:num>
  <w:num w:numId="13">
    <w:abstractNumId w:val="7"/>
  </w:num>
  <w:num w:numId="14">
    <w:abstractNumId w:val="15"/>
  </w:num>
  <w:num w:numId="15">
    <w:abstractNumId w:val="16"/>
  </w:num>
  <w:num w:numId="16">
    <w:abstractNumId w:val="8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9A"/>
    <w:rsid w:val="000138EB"/>
    <w:rsid w:val="00017EB8"/>
    <w:rsid w:val="0002208C"/>
    <w:rsid w:val="00023718"/>
    <w:rsid w:val="0002462C"/>
    <w:rsid w:val="00031E2A"/>
    <w:rsid w:val="00033183"/>
    <w:rsid w:val="00040478"/>
    <w:rsid w:val="00041199"/>
    <w:rsid w:val="00043F0D"/>
    <w:rsid w:val="0004530F"/>
    <w:rsid w:val="000552A1"/>
    <w:rsid w:val="00091992"/>
    <w:rsid w:val="000B6CD6"/>
    <w:rsid w:val="000C5D28"/>
    <w:rsid w:val="000C7E2F"/>
    <w:rsid w:val="000D23AC"/>
    <w:rsid w:val="000D2F14"/>
    <w:rsid w:val="00147409"/>
    <w:rsid w:val="00151ED5"/>
    <w:rsid w:val="00152C69"/>
    <w:rsid w:val="001546EA"/>
    <w:rsid w:val="00160343"/>
    <w:rsid w:val="00173CDF"/>
    <w:rsid w:val="0018070A"/>
    <w:rsid w:val="00185956"/>
    <w:rsid w:val="001A0125"/>
    <w:rsid w:val="001A5490"/>
    <w:rsid w:val="001D1E7C"/>
    <w:rsid w:val="00204D9B"/>
    <w:rsid w:val="00205730"/>
    <w:rsid w:val="00206B2B"/>
    <w:rsid w:val="002223F6"/>
    <w:rsid w:val="00227D9A"/>
    <w:rsid w:val="00296A10"/>
    <w:rsid w:val="002B3F35"/>
    <w:rsid w:val="002D4423"/>
    <w:rsid w:val="002E3757"/>
    <w:rsid w:val="002E6761"/>
    <w:rsid w:val="003075DA"/>
    <w:rsid w:val="0032655E"/>
    <w:rsid w:val="00345F4A"/>
    <w:rsid w:val="003573CF"/>
    <w:rsid w:val="00360C0D"/>
    <w:rsid w:val="00371CBA"/>
    <w:rsid w:val="00390707"/>
    <w:rsid w:val="00393A9F"/>
    <w:rsid w:val="00397833"/>
    <w:rsid w:val="003A4484"/>
    <w:rsid w:val="003A4F7F"/>
    <w:rsid w:val="003B71B2"/>
    <w:rsid w:val="003C31A4"/>
    <w:rsid w:val="003E498A"/>
    <w:rsid w:val="003E538F"/>
    <w:rsid w:val="003F4C3F"/>
    <w:rsid w:val="00423D34"/>
    <w:rsid w:val="00425FD6"/>
    <w:rsid w:val="0043379F"/>
    <w:rsid w:val="0044435B"/>
    <w:rsid w:val="00447474"/>
    <w:rsid w:val="00452E73"/>
    <w:rsid w:val="004537B9"/>
    <w:rsid w:val="004801BC"/>
    <w:rsid w:val="004B5112"/>
    <w:rsid w:val="004C382A"/>
    <w:rsid w:val="004C3D30"/>
    <w:rsid w:val="004C698A"/>
    <w:rsid w:val="004E3EFD"/>
    <w:rsid w:val="004F1B59"/>
    <w:rsid w:val="00507AB6"/>
    <w:rsid w:val="0051197C"/>
    <w:rsid w:val="00532A80"/>
    <w:rsid w:val="00540501"/>
    <w:rsid w:val="005861F7"/>
    <w:rsid w:val="00594F06"/>
    <w:rsid w:val="005D2575"/>
    <w:rsid w:val="005E216D"/>
    <w:rsid w:val="005F0457"/>
    <w:rsid w:val="00600E3F"/>
    <w:rsid w:val="0062276C"/>
    <w:rsid w:val="00624C30"/>
    <w:rsid w:val="00644D64"/>
    <w:rsid w:val="00681D00"/>
    <w:rsid w:val="0069146A"/>
    <w:rsid w:val="006A38AC"/>
    <w:rsid w:val="006A425C"/>
    <w:rsid w:val="006E0D67"/>
    <w:rsid w:val="006F0FB8"/>
    <w:rsid w:val="00701CA0"/>
    <w:rsid w:val="00720BD7"/>
    <w:rsid w:val="00742621"/>
    <w:rsid w:val="00743292"/>
    <w:rsid w:val="0075118E"/>
    <w:rsid w:val="007549B6"/>
    <w:rsid w:val="00760BFC"/>
    <w:rsid w:val="0077315B"/>
    <w:rsid w:val="00776C8B"/>
    <w:rsid w:val="007C7679"/>
    <w:rsid w:val="007E441E"/>
    <w:rsid w:val="00836E92"/>
    <w:rsid w:val="00850387"/>
    <w:rsid w:val="00854020"/>
    <w:rsid w:val="00875166"/>
    <w:rsid w:val="0087763C"/>
    <w:rsid w:val="008875D5"/>
    <w:rsid w:val="008A1B9F"/>
    <w:rsid w:val="008A1DA8"/>
    <w:rsid w:val="008A3620"/>
    <w:rsid w:val="008A3FAA"/>
    <w:rsid w:val="008A570F"/>
    <w:rsid w:val="008A7983"/>
    <w:rsid w:val="008B1585"/>
    <w:rsid w:val="008B63B2"/>
    <w:rsid w:val="008C6DF8"/>
    <w:rsid w:val="008C7C87"/>
    <w:rsid w:val="008D6CFE"/>
    <w:rsid w:val="008E263E"/>
    <w:rsid w:val="008F339A"/>
    <w:rsid w:val="00903C2A"/>
    <w:rsid w:val="009102B2"/>
    <w:rsid w:val="00915DBD"/>
    <w:rsid w:val="00916596"/>
    <w:rsid w:val="00946F77"/>
    <w:rsid w:val="00947CC2"/>
    <w:rsid w:val="009665DD"/>
    <w:rsid w:val="00970D84"/>
    <w:rsid w:val="00972116"/>
    <w:rsid w:val="0099617D"/>
    <w:rsid w:val="009A3D28"/>
    <w:rsid w:val="009A7C15"/>
    <w:rsid w:val="009B55C3"/>
    <w:rsid w:val="009F196A"/>
    <w:rsid w:val="00A0136B"/>
    <w:rsid w:val="00A051C9"/>
    <w:rsid w:val="00A1046F"/>
    <w:rsid w:val="00A23F53"/>
    <w:rsid w:val="00A37B36"/>
    <w:rsid w:val="00A55257"/>
    <w:rsid w:val="00A6182D"/>
    <w:rsid w:val="00A66C15"/>
    <w:rsid w:val="00A75450"/>
    <w:rsid w:val="00A77C8C"/>
    <w:rsid w:val="00A86EF4"/>
    <w:rsid w:val="00AA0B1E"/>
    <w:rsid w:val="00AA0E5D"/>
    <w:rsid w:val="00AA6275"/>
    <w:rsid w:val="00AB75C1"/>
    <w:rsid w:val="00AC2833"/>
    <w:rsid w:val="00AD35AC"/>
    <w:rsid w:val="00B15939"/>
    <w:rsid w:val="00B53704"/>
    <w:rsid w:val="00B55260"/>
    <w:rsid w:val="00B654F4"/>
    <w:rsid w:val="00B7010E"/>
    <w:rsid w:val="00B75AD6"/>
    <w:rsid w:val="00BA103C"/>
    <w:rsid w:val="00BA4924"/>
    <w:rsid w:val="00BB0309"/>
    <w:rsid w:val="00BD3B3E"/>
    <w:rsid w:val="00BE3293"/>
    <w:rsid w:val="00BE776B"/>
    <w:rsid w:val="00BF3900"/>
    <w:rsid w:val="00C23383"/>
    <w:rsid w:val="00C25486"/>
    <w:rsid w:val="00C30A48"/>
    <w:rsid w:val="00C362B4"/>
    <w:rsid w:val="00C435C9"/>
    <w:rsid w:val="00C52C45"/>
    <w:rsid w:val="00C54519"/>
    <w:rsid w:val="00C74D4F"/>
    <w:rsid w:val="00C802E7"/>
    <w:rsid w:val="00C8432F"/>
    <w:rsid w:val="00C874BF"/>
    <w:rsid w:val="00CA66FB"/>
    <w:rsid w:val="00CA7240"/>
    <w:rsid w:val="00CB57D8"/>
    <w:rsid w:val="00CE09F6"/>
    <w:rsid w:val="00CF0127"/>
    <w:rsid w:val="00CF29A1"/>
    <w:rsid w:val="00D0456F"/>
    <w:rsid w:val="00D164DB"/>
    <w:rsid w:val="00D17873"/>
    <w:rsid w:val="00D21E95"/>
    <w:rsid w:val="00D26C81"/>
    <w:rsid w:val="00D27584"/>
    <w:rsid w:val="00D2791D"/>
    <w:rsid w:val="00D45A53"/>
    <w:rsid w:val="00D62CC4"/>
    <w:rsid w:val="00D77FF9"/>
    <w:rsid w:val="00D87A0D"/>
    <w:rsid w:val="00D903AB"/>
    <w:rsid w:val="00D918E6"/>
    <w:rsid w:val="00DA0B05"/>
    <w:rsid w:val="00DA2E92"/>
    <w:rsid w:val="00DB25B4"/>
    <w:rsid w:val="00DB329A"/>
    <w:rsid w:val="00DD2B20"/>
    <w:rsid w:val="00DE4A18"/>
    <w:rsid w:val="00DF7C9F"/>
    <w:rsid w:val="00E05D40"/>
    <w:rsid w:val="00E11338"/>
    <w:rsid w:val="00E43AA2"/>
    <w:rsid w:val="00E50AA7"/>
    <w:rsid w:val="00E519EF"/>
    <w:rsid w:val="00E533CF"/>
    <w:rsid w:val="00E62E71"/>
    <w:rsid w:val="00E63814"/>
    <w:rsid w:val="00E64FB8"/>
    <w:rsid w:val="00E95769"/>
    <w:rsid w:val="00EB3104"/>
    <w:rsid w:val="00ED3A90"/>
    <w:rsid w:val="00EE691C"/>
    <w:rsid w:val="00F1699A"/>
    <w:rsid w:val="00F17B8D"/>
    <w:rsid w:val="00F202F1"/>
    <w:rsid w:val="00F24021"/>
    <w:rsid w:val="00F31A41"/>
    <w:rsid w:val="00F32363"/>
    <w:rsid w:val="00F4154C"/>
    <w:rsid w:val="00F66532"/>
    <w:rsid w:val="00F67759"/>
    <w:rsid w:val="00F76EAA"/>
    <w:rsid w:val="00FB286C"/>
    <w:rsid w:val="00FB3DD9"/>
    <w:rsid w:val="00FC3E31"/>
    <w:rsid w:val="00FD0004"/>
    <w:rsid w:val="00FD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83061"/>
  <w15:chartTrackingRefBased/>
  <w15:docId w15:val="{A443A632-C4AC-49A1-90FC-E21C9039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7D9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7D9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rsid w:val="00017EB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17EB8"/>
  </w:style>
  <w:style w:type="character" w:styleId="Odwoaniedokomentarza">
    <w:name w:val="annotation reference"/>
    <w:basedOn w:val="Domylnaczcionkaakapitu"/>
    <w:uiPriority w:val="99"/>
    <w:semiHidden/>
    <w:unhideWhenUsed/>
    <w:rsid w:val="00C843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432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432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43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43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43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432F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5526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552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na@pwr.edu.pl" TargetMode="Externa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C9373-2425-41E8-809F-F1EA05954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1032</Words>
  <Characters>6193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Lenczuk</dc:creator>
  <cp:keywords/>
  <cp:lastModifiedBy>Dorota Lenczuk</cp:lastModifiedBy>
  <cp:revision>9</cp:revision>
  <cp:lastPrinted>2012-01-30T11:19:00Z</cp:lastPrinted>
  <dcterms:created xsi:type="dcterms:W3CDTF">2020-09-25T08:26:00Z</dcterms:created>
  <dcterms:modified xsi:type="dcterms:W3CDTF">2020-10-05T12:40:00Z</dcterms:modified>
</cp:coreProperties>
</file>