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0DC" w:rsidRPr="00942E3C" w:rsidRDefault="00942E3C" w:rsidP="002D6251">
      <w:pPr>
        <w:ind w:left="0" w:firstLine="0"/>
        <w:jc w:val="center"/>
        <w:rPr>
          <w:sz w:val="40"/>
          <w:szCs w:val="40"/>
          <w:u w:val="single"/>
        </w:rPr>
      </w:pPr>
      <w:r w:rsidRPr="00942E3C">
        <w:rPr>
          <w:sz w:val="40"/>
          <w:szCs w:val="40"/>
          <w:u w:val="single"/>
        </w:rPr>
        <w:t>Procedura przedłużenia terminu złożenia dokumentów do obrony</w:t>
      </w:r>
    </w:p>
    <w:p w:rsidR="00336A64" w:rsidRPr="00942E3C" w:rsidRDefault="00336A64" w:rsidP="0028528B">
      <w:pPr>
        <w:spacing w:after="16"/>
        <w:rPr>
          <w:sz w:val="40"/>
          <w:szCs w:val="40"/>
          <w:u w:val="single"/>
        </w:rPr>
      </w:pPr>
    </w:p>
    <w:p w:rsidR="00AF5B30" w:rsidRPr="00942E3C" w:rsidRDefault="00FC31EA" w:rsidP="004976F2">
      <w:pPr>
        <w:pStyle w:val="Akapitzlist"/>
        <w:numPr>
          <w:ilvl w:val="0"/>
          <w:numId w:val="3"/>
        </w:numPr>
        <w:spacing w:after="0" w:line="360" w:lineRule="auto"/>
        <w:rPr>
          <w:szCs w:val="24"/>
        </w:rPr>
      </w:pPr>
      <w:r w:rsidRPr="00942E3C">
        <w:rPr>
          <w:szCs w:val="24"/>
        </w:rPr>
        <w:t xml:space="preserve">Sposób postępowania:   </w:t>
      </w:r>
    </w:p>
    <w:p w:rsidR="00AF5B30" w:rsidRPr="00942E3C" w:rsidRDefault="00AF5B30" w:rsidP="004976F2">
      <w:pPr>
        <w:pStyle w:val="Akapitzlist"/>
        <w:spacing w:after="0" w:line="360" w:lineRule="auto"/>
        <w:ind w:left="389" w:firstLine="0"/>
      </w:pPr>
      <w:r w:rsidRPr="00942E3C">
        <w:t>Wniosek o przedłużenie terminu dostępny jest na stronie Wydziału Mechanicznego</w:t>
      </w:r>
    </w:p>
    <w:p w:rsidR="00AF5B30" w:rsidRPr="00942E3C" w:rsidRDefault="00974B53" w:rsidP="004976F2">
      <w:pPr>
        <w:pStyle w:val="Akapitzlist"/>
        <w:spacing w:after="0" w:line="360" w:lineRule="auto"/>
        <w:ind w:left="389" w:firstLine="0"/>
      </w:pPr>
      <w:hyperlink r:id="rId5" w:history="1">
        <w:r w:rsidR="00AF5B30" w:rsidRPr="00942E3C">
          <w:rPr>
            <w:rStyle w:val="Hipercze"/>
          </w:rPr>
          <w:t>https://wm.pwr.edu.pl/studenci/dyplomanci/procedury-i-harmonogramy</w:t>
        </w:r>
      </w:hyperlink>
    </w:p>
    <w:p w:rsidR="00AF5B30" w:rsidRPr="00942E3C" w:rsidRDefault="00AF5B30" w:rsidP="004976F2">
      <w:pPr>
        <w:pStyle w:val="Akapitzlist"/>
        <w:spacing w:after="0" w:line="360" w:lineRule="auto"/>
        <w:ind w:left="389" w:firstLine="0"/>
      </w:pPr>
      <w:r w:rsidRPr="00942E3C">
        <w:t xml:space="preserve">Wypełniony wniosek z opinią promotora/email-em od promotora należy złożyć do </w:t>
      </w:r>
      <w:r w:rsidR="002D6251">
        <w:t xml:space="preserve">dziekanatu do </w:t>
      </w:r>
      <w:r w:rsidRPr="00942E3C">
        <w:t>osoby zajmującej się danym kierunkiem studiów</w:t>
      </w:r>
      <w:r w:rsidR="002D6251">
        <w:t xml:space="preserve"> w terminie do </w:t>
      </w:r>
      <w:r w:rsidR="002D6251" w:rsidRPr="002D6251">
        <w:rPr>
          <w:b/>
          <w:color w:val="FF0000"/>
        </w:rPr>
        <w:t>2</w:t>
      </w:r>
      <w:r w:rsidR="00A04CC0">
        <w:rPr>
          <w:b/>
          <w:color w:val="FF0000"/>
        </w:rPr>
        <w:t>3</w:t>
      </w:r>
      <w:r w:rsidR="002D6251" w:rsidRPr="002D6251">
        <w:rPr>
          <w:b/>
          <w:color w:val="FF0000"/>
        </w:rPr>
        <w:t>.06.202</w:t>
      </w:r>
      <w:r w:rsidR="00A04CC0">
        <w:rPr>
          <w:b/>
          <w:color w:val="FF0000"/>
        </w:rPr>
        <w:t>6</w:t>
      </w:r>
      <w:r w:rsidR="002D6251" w:rsidRPr="002D6251">
        <w:rPr>
          <w:b/>
          <w:color w:val="FF0000"/>
        </w:rPr>
        <w:t>r</w:t>
      </w:r>
      <w:r w:rsidR="002D6251">
        <w:t>.</w:t>
      </w:r>
    </w:p>
    <w:p w:rsidR="004976F2" w:rsidRPr="000A029E" w:rsidRDefault="004976F2" w:rsidP="002D6251">
      <w:pPr>
        <w:pStyle w:val="Akapitzlist"/>
        <w:numPr>
          <w:ilvl w:val="0"/>
          <w:numId w:val="3"/>
        </w:numPr>
        <w:spacing w:line="360" w:lineRule="auto"/>
        <w:ind w:right="1135"/>
      </w:pPr>
      <w:r>
        <w:t>Student jest zobowiązany  dołączyć do wniosku:</w:t>
      </w:r>
    </w:p>
    <w:p w:rsidR="000A029E" w:rsidRPr="004976F2" w:rsidRDefault="003D39DB" w:rsidP="004976F2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color w:val="auto"/>
          <w:szCs w:val="24"/>
        </w:rPr>
      </w:pPr>
      <w:r w:rsidRPr="000A029E">
        <w:rPr>
          <w:bCs/>
          <w:color w:val="auto"/>
          <w:szCs w:val="24"/>
        </w:rPr>
        <w:t xml:space="preserve">udokumentowane </w:t>
      </w:r>
      <w:r>
        <w:rPr>
          <w:bCs/>
          <w:color w:val="auto"/>
          <w:szCs w:val="24"/>
        </w:rPr>
        <w:t xml:space="preserve"> </w:t>
      </w:r>
      <w:r w:rsidR="000A029E" w:rsidRPr="000A029E">
        <w:rPr>
          <w:bCs/>
          <w:color w:val="auto"/>
          <w:szCs w:val="24"/>
        </w:rPr>
        <w:t>uzasadnienie prośby o przedłużenie</w:t>
      </w:r>
      <w:r>
        <w:rPr>
          <w:bCs/>
          <w:color w:val="auto"/>
          <w:szCs w:val="24"/>
        </w:rPr>
        <w:t xml:space="preserve">, </w:t>
      </w:r>
      <w:r w:rsidR="000A029E" w:rsidRPr="000A029E">
        <w:rPr>
          <w:bCs/>
          <w:color w:val="auto"/>
          <w:szCs w:val="24"/>
        </w:rPr>
        <w:t>np. zaświadczenie lekarskie,</w:t>
      </w:r>
      <w:r w:rsidR="004976F2">
        <w:rPr>
          <w:bCs/>
          <w:color w:val="auto"/>
          <w:szCs w:val="24"/>
        </w:rPr>
        <w:t xml:space="preserve">  </w:t>
      </w:r>
      <w:r w:rsidR="000A029E" w:rsidRPr="000A029E">
        <w:rPr>
          <w:bCs/>
          <w:color w:val="auto"/>
          <w:szCs w:val="24"/>
        </w:rPr>
        <w:t>dok. potwierdzające sytuację losową, zaświadczenie z pracy itp.</w:t>
      </w:r>
    </w:p>
    <w:p w:rsidR="0016261E" w:rsidRPr="0016261E" w:rsidRDefault="004976F2" w:rsidP="004976F2">
      <w:pPr>
        <w:pStyle w:val="NormalnyWeb"/>
        <w:numPr>
          <w:ilvl w:val="0"/>
          <w:numId w:val="5"/>
        </w:numPr>
        <w:spacing w:before="0" w:beforeAutospacing="0" w:after="34" w:afterAutospacing="0" w:line="360" w:lineRule="auto"/>
        <w:rPr>
          <w:color w:val="000000"/>
        </w:rPr>
      </w:pPr>
      <w:r>
        <w:t>wersję roboczą pracy dyplomowej lub jej istotne fragmenty (w formie elektronicznej lub papierowej, zgodnie z zaleceniem)</w:t>
      </w:r>
      <w:r w:rsidR="0016261E">
        <w:t xml:space="preserve"> z informacją o </w:t>
      </w:r>
      <w:r>
        <w:t>stop</w:t>
      </w:r>
      <w:r w:rsidR="00DE3388">
        <w:t>niu</w:t>
      </w:r>
      <w:r w:rsidR="0016261E">
        <w:t xml:space="preserve"> </w:t>
      </w:r>
      <w:r>
        <w:t xml:space="preserve">realizacji pracy </w:t>
      </w:r>
    </w:p>
    <w:p w:rsidR="004976F2" w:rsidRDefault="004976F2" w:rsidP="0016261E">
      <w:pPr>
        <w:pStyle w:val="NormalnyWeb"/>
        <w:spacing w:before="0" w:beforeAutospacing="0" w:after="34" w:afterAutospacing="0" w:line="360" w:lineRule="auto"/>
        <w:ind w:left="749"/>
        <w:rPr>
          <w:color w:val="000000"/>
        </w:rPr>
      </w:pPr>
      <w:r>
        <w:t>(np. praca zrealizowana w 70%) </w:t>
      </w:r>
    </w:p>
    <w:p w:rsidR="000A029E" w:rsidRPr="004976F2" w:rsidRDefault="004976F2" w:rsidP="004976F2">
      <w:pPr>
        <w:pStyle w:val="NormalnyWeb"/>
        <w:numPr>
          <w:ilvl w:val="0"/>
          <w:numId w:val="5"/>
        </w:numPr>
        <w:spacing w:before="0" w:beforeAutospacing="0" w:after="34" w:afterAutospacing="0" w:line="360" w:lineRule="auto"/>
        <w:rPr>
          <w:color w:val="000000"/>
        </w:rPr>
      </w:pPr>
      <w:r>
        <w:t xml:space="preserve">opinię </w:t>
      </w:r>
      <w:r>
        <w:rPr>
          <w:color w:val="000000"/>
        </w:rPr>
        <w:t>promotora zawierającą: zadania zrealizowane + zadania do zrealizowania.</w:t>
      </w:r>
    </w:p>
    <w:p w:rsidR="004976F2" w:rsidRDefault="00FC31EA" w:rsidP="004976F2">
      <w:pPr>
        <w:numPr>
          <w:ilvl w:val="0"/>
          <w:numId w:val="3"/>
        </w:numPr>
        <w:spacing w:line="360" w:lineRule="auto"/>
        <w:ind w:right="1135"/>
      </w:pPr>
      <w:r w:rsidRPr="00942E3C">
        <w:t>Decyzje w sprawie zgody na przedłużenie będą podejmowane indywidualnie.</w:t>
      </w:r>
      <w:r w:rsidR="00F045ED" w:rsidRPr="00F045ED">
        <w:t xml:space="preserve"> </w:t>
      </w:r>
    </w:p>
    <w:p w:rsidR="00336A64" w:rsidRPr="00942E3C" w:rsidRDefault="00F045ED" w:rsidP="004976F2">
      <w:pPr>
        <w:spacing w:line="360" w:lineRule="auto"/>
        <w:ind w:left="389" w:right="1135" w:firstLine="0"/>
      </w:pPr>
      <w:r>
        <w:t>Złożenie wniosku nie jest równoznaczne z uzyskaniem zgody Prodziekana na przedłużenie terminu złożenia pracy.</w:t>
      </w:r>
      <w:r w:rsidR="00FC31EA" w:rsidRPr="00942E3C">
        <w:t xml:space="preserve">  </w:t>
      </w:r>
    </w:p>
    <w:p w:rsidR="00942E3C" w:rsidRDefault="00FC31EA" w:rsidP="004976F2">
      <w:pPr>
        <w:numPr>
          <w:ilvl w:val="0"/>
          <w:numId w:val="3"/>
        </w:numPr>
        <w:spacing w:line="360" w:lineRule="auto"/>
        <w:ind w:right="1135"/>
      </w:pPr>
      <w:r w:rsidRPr="00942E3C">
        <w:t xml:space="preserve">W przypadku wyrażenia przez </w:t>
      </w:r>
      <w:r w:rsidR="0028528B" w:rsidRPr="00942E3C">
        <w:t>D</w:t>
      </w:r>
      <w:r w:rsidRPr="00942E3C">
        <w:t>ziekana zgody na przedłużenie terminu, student jest zobowiązany do</w:t>
      </w:r>
      <w:r w:rsidR="0028528B" w:rsidRPr="00942E3C">
        <w:t xml:space="preserve"> </w:t>
      </w:r>
      <w:r w:rsidR="00EA40DC" w:rsidRPr="00942E3C">
        <w:t xml:space="preserve">złożenia kompletu dokumentów do egzaminu dyplomowego </w:t>
      </w:r>
      <w:r w:rsidR="009B2220" w:rsidRPr="00942E3C">
        <w:t xml:space="preserve">do dnia </w:t>
      </w:r>
      <w:r w:rsidR="00A04CC0">
        <w:rPr>
          <w:b/>
          <w:color w:val="FF0000"/>
        </w:rPr>
        <w:t>31.08.2026r.</w:t>
      </w:r>
      <w:bookmarkStart w:id="0" w:name="_GoBack"/>
      <w:bookmarkEnd w:id="0"/>
    </w:p>
    <w:p w:rsidR="00EA40DC" w:rsidRPr="00942E3C" w:rsidRDefault="00EA40DC" w:rsidP="004976F2">
      <w:pPr>
        <w:spacing w:after="217" w:line="360" w:lineRule="auto"/>
        <w:ind w:left="566" w:right="879" w:firstLine="0"/>
      </w:pPr>
    </w:p>
    <w:p w:rsidR="00336A64" w:rsidRPr="00942E3C" w:rsidRDefault="00FC31EA" w:rsidP="004976F2">
      <w:pPr>
        <w:spacing w:after="320" w:line="360" w:lineRule="auto"/>
      </w:pPr>
      <w:r w:rsidRPr="00942E3C">
        <w:t xml:space="preserve">    </w:t>
      </w:r>
    </w:p>
    <w:p w:rsidR="00336A64" w:rsidRDefault="00FC31EA">
      <w:pPr>
        <w:spacing w:after="0"/>
        <w:ind w:left="2117" w:firstLine="0"/>
        <w:jc w:val="center"/>
      </w:pPr>
      <w:r>
        <w:t xml:space="preserve">   </w:t>
      </w:r>
    </w:p>
    <w:sectPr w:rsidR="00336A64">
      <w:pgSz w:w="11906" w:h="16838"/>
      <w:pgMar w:top="1440" w:right="235" w:bottom="1440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C0"/>
    <w:multiLevelType w:val="hybridMultilevel"/>
    <w:tmpl w:val="A01601E0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1396F19"/>
    <w:multiLevelType w:val="hybridMultilevel"/>
    <w:tmpl w:val="D60AEF0A"/>
    <w:lvl w:ilvl="0" w:tplc="1A267D08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B3FA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81BD0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26076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048FA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529E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826B6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A9AC2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2C8A4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E7C92"/>
    <w:multiLevelType w:val="hybridMultilevel"/>
    <w:tmpl w:val="7662148A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5749572E"/>
    <w:multiLevelType w:val="hybridMultilevel"/>
    <w:tmpl w:val="96D27A20"/>
    <w:lvl w:ilvl="0" w:tplc="B8DEB72E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47170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84824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C767A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84536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404A2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A2B1C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ACA12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0FB60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95D1E"/>
    <w:multiLevelType w:val="hybridMultilevel"/>
    <w:tmpl w:val="B24A4A46"/>
    <w:lvl w:ilvl="0" w:tplc="87BA5E72">
      <w:start w:val="1"/>
      <w:numFmt w:val="decimal"/>
      <w:lvlText w:val="%1."/>
      <w:lvlJc w:val="left"/>
      <w:pPr>
        <w:ind w:left="389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64"/>
    <w:rsid w:val="000A029E"/>
    <w:rsid w:val="000C2D1D"/>
    <w:rsid w:val="0016261E"/>
    <w:rsid w:val="0028528B"/>
    <w:rsid w:val="002D6251"/>
    <w:rsid w:val="00336A64"/>
    <w:rsid w:val="003D39DB"/>
    <w:rsid w:val="004976F2"/>
    <w:rsid w:val="004E51DE"/>
    <w:rsid w:val="006D0BC6"/>
    <w:rsid w:val="007353E7"/>
    <w:rsid w:val="007A1B1F"/>
    <w:rsid w:val="0089043E"/>
    <w:rsid w:val="00942E3C"/>
    <w:rsid w:val="009B2220"/>
    <w:rsid w:val="009D0934"/>
    <w:rsid w:val="00A04CC0"/>
    <w:rsid w:val="00AF5B30"/>
    <w:rsid w:val="00B02A61"/>
    <w:rsid w:val="00DD5077"/>
    <w:rsid w:val="00DD5932"/>
    <w:rsid w:val="00DE3388"/>
    <w:rsid w:val="00EA40DC"/>
    <w:rsid w:val="00F045ED"/>
    <w:rsid w:val="00FB0C5C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0FDD"/>
  <w15:docId w15:val="{6EBDDC09-5CCA-4603-A062-38AB3B0C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4"/>
      <w:ind w:left="368" w:hanging="368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4" w:lineRule="auto"/>
      <w:ind w:left="3473" w:right="274" w:hanging="2088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Akapitzlist">
    <w:name w:val="List Paragraph"/>
    <w:basedOn w:val="Normalny"/>
    <w:uiPriority w:val="34"/>
    <w:qFormat/>
    <w:rsid w:val="00AF5B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5B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B30"/>
    <w:rPr>
      <w:color w:val="605E5C"/>
      <w:shd w:val="clear" w:color="auto" w:fill="E1DFDD"/>
    </w:rPr>
  </w:style>
  <w:style w:type="paragraph" w:customStyle="1" w:styleId="m1165586930040483311msolistparagraph">
    <w:name w:val="m_1165586930040483311msolistparagraph"/>
    <w:basedOn w:val="Normalny"/>
    <w:rsid w:val="000A029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4976F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m.pwr.edu.pl/studenci/dyplomanci/procedury-i-harmonogra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przedBu|enie terminu pracy 2022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przedBu|enie terminu pracy 2022</dc:title>
  <dc:subject/>
  <dc:creator>adam.pierscinski</dc:creator>
  <cp:keywords/>
  <cp:lastModifiedBy>Agnieszka Wielosik</cp:lastModifiedBy>
  <cp:revision>2</cp:revision>
  <cp:lastPrinted>2025-05-28T10:21:00Z</cp:lastPrinted>
  <dcterms:created xsi:type="dcterms:W3CDTF">2026-04-27T09:06:00Z</dcterms:created>
  <dcterms:modified xsi:type="dcterms:W3CDTF">2026-04-27T09:06:00Z</dcterms:modified>
</cp:coreProperties>
</file>